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63B" w:rsidRDefault="005C363B" w:rsidP="005C363B">
      <w:pPr>
        <w:jc w:val="center"/>
        <w:rPr>
          <w:b/>
          <w:sz w:val="28"/>
          <w:szCs w:val="28"/>
        </w:rPr>
      </w:pPr>
      <w:r w:rsidRPr="005C363B">
        <w:rPr>
          <w:b/>
          <w:sz w:val="28"/>
          <w:szCs w:val="28"/>
        </w:rPr>
        <w:t xml:space="preserve">                                           </w:t>
      </w:r>
      <w:r>
        <w:rPr>
          <w:b/>
          <w:sz w:val="28"/>
          <w:szCs w:val="28"/>
        </w:rPr>
        <w:t xml:space="preserve">  </w:t>
      </w:r>
    </w:p>
    <w:p w:rsidR="005C363B" w:rsidRPr="00BD370F" w:rsidRDefault="005C363B" w:rsidP="005C363B">
      <w:pPr>
        <w:jc w:val="center"/>
        <w:rPr>
          <w:b/>
          <w:sz w:val="28"/>
          <w:szCs w:val="28"/>
        </w:rPr>
      </w:pPr>
      <w:r>
        <w:rPr>
          <w:b/>
          <w:sz w:val="28"/>
          <w:szCs w:val="28"/>
        </w:rPr>
        <w:t>Договор поставки</w:t>
      </w:r>
      <w:r w:rsidR="00BD370F" w:rsidRPr="00BD370F">
        <w:rPr>
          <w:b/>
          <w:sz w:val="28"/>
          <w:szCs w:val="28"/>
        </w:rPr>
        <w:t xml:space="preserve"> </w:t>
      </w:r>
      <w:r w:rsidR="00BD370F">
        <w:rPr>
          <w:b/>
          <w:sz w:val="28"/>
          <w:szCs w:val="28"/>
        </w:rPr>
        <w:t>систем соединительных по ЗЗ R4.01498.5.0.35, R4.02097.2.1.35 для сооружения энергоблока №4 Ростовской АЭС</w:t>
      </w:r>
    </w:p>
    <w:p w:rsidR="005C363B" w:rsidRDefault="005C363B" w:rsidP="005C363B">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5C363B" w:rsidRDefault="005C363B" w:rsidP="005C363B">
      <w:pPr>
        <w:jc w:val="center"/>
        <w:rPr>
          <w:b/>
          <w:sz w:val="28"/>
          <w:szCs w:val="28"/>
        </w:rPr>
      </w:pPr>
    </w:p>
    <w:p w:rsidR="005C363B" w:rsidRDefault="005C363B" w:rsidP="005C363B">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5C363B" w:rsidRDefault="005C363B" w:rsidP="005C363B">
      <w:pPr>
        <w:jc w:val="center"/>
        <w:rPr>
          <w:b/>
          <w:sz w:val="28"/>
          <w:szCs w:val="28"/>
        </w:rPr>
      </w:pPr>
    </w:p>
    <w:p w:rsidR="005C363B" w:rsidRDefault="005C363B" w:rsidP="005C363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5C363B" w:rsidRDefault="005C363B" w:rsidP="005C363B">
      <w:pPr>
        <w:shd w:val="clear" w:color="auto" w:fill="FFFFFF"/>
        <w:ind w:left="5" w:right="10" w:firstLine="542"/>
        <w:jc w:val="both"/>
      </w:pPr>
    </w:p>
    <w:p w:rsidR="005C363B" w:rsidRDefault="005C363B" w:rsidP="005C363B">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5C363B" w:rsidRDefault="005C363B" w:rsidP="005C363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5C363B" w:rsidRDefault="005C363B" w:rsidP="005C363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5C363B" w:rsidRDefault="005C363B" w:rsidP="005C363B">
      <w:pPr>
        <w:tabs>
          <w:tab w:val="left" w:pos="0"/>
        </w:tabs>
        <w:spacing w:after="120"/>
        <w:ind w:firstLine="709"/>
        <w:jc w:val="both"/>
      </w:pPr>
      <w:r>
        <w:t>Термины, используемые в Договоре, означают нижеследующее:</w:t>
      </w:r>
    </w:p>
    <w:p w:rsidR="005C363B" w:rsidRDefault="005C363B" w:rsidP="005C363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C363B" w:rsidRDefault="005C363B" w:rsidP="005C363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АО «Концерн Росэнергоатом».</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w:t>
      </w:r>
      <w:r>
        <w:rPr>
          <w:sz w:val="24"/>
          <w:szCs w:val="24"/>
        </w:rPr>
        <w:lastRenderedPageBreak/>
        <w:t>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5C363B" w:rsidRDefault="005C363B" w:rsidP="005C363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C363B" w:rsidRDefault="005C363B" w:rsidP="005C363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5C363B" w:rsidRDefault="005C363B" w:rsidP="005C363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5C363B" w:rsidRDefault="005C363B" w:rsidP="005C363B">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5C363B" w:rsidRDefault="005C363B" w:rsidP="005C363B">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5C363B" w:rsidRDefault="005C363B" w:rsidP="005C363B">
      <w:pPr>
        <w:pStyle w:val="3"/>
        <w:tabs>
          <w:tab w:val="left" w:pos="567"/>
          <w:tab w:val="left" w:pos="1134"/>
          <w:tab w:val="left" w:pos="1276"/>
        </w:tabs>
        <w:suppressAutoHyphens/>
        <w:spacing w:before="40"/>
        <w:ind w:firstLine="720"/>
        <w:jc w:val="both"/>
        <w:rPr>
          <w:sz w:val="24"/>
        </w:rPr>
      </w:pPr>
      <w:r>
        <w:rPr>
          <w:sz w:val="24"/>
        </w:rPr>
        <w:t>1.4</w:t>
      </w:r>
      <w:r w:rsidRPr="00BD370F">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5C363B" w:rsidRDefault="005C363B" w:rsidP="005C363B">
      <w:pPr>
        <w:pStyle w:val="3"/>
        <w:tabs>
          <w:tab w:val="left" w:pos="567"/>
          <w:tab w:val="left" w:pos="1134"/>
          <w:tab w:val="left" w:pos="1276"/>
        </w:tabs>
        <w:suppressAutoHyphens/>
        <w:spacing w:before="40"/>
        <w:ind w:firstLine="720"/>
        <w:jc w:val="both"/>
        <w:rPr>
          <w:sz w:val="24"/>
        </w:rPr>
      </w:pPr>
      <w:r>
        <w:rPr>
          <w:sz w:val="24"/>
          <w:szCs w:val="24"/>
        </w:rPr>
        <w:t>1.4</w:t>
      </w:r>
      <w:r w:rsidRPr="00BD370F">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5C363B" w:rsidRDefault="005C363B" w:rsidP="005C363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BD370F">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C363B" w:rsidRDefault="005C363B" w:rsidP="005C363B">
      <w:pPr>
        <w:pStyle w:val="3"/>
        <w:tabs>
          <w:tab w:val="left" w:pos="567"/>
          <w:tab w:val="left" w:pos="1134"/>
          <w:tab w:val="left" w:pos="1276"/>
        </w:tabs>
        <w:suppressAutoHyphens/>
        <w:spacing w:before="40"/>
        <w:ind w:firstLine="720"/>
        <w:jc w:val="both"/>
        <w:rPr>
          <w:sz w:val="24"/>
        </w:rPr>
      </w:pPr>
      <w:r>
        <w:rPr>
          <w:sz w:val="24"/>
        </w:rPr>
        <w:t>1.4</w:t>
      </w:r>
      <w:r w:rsidRPr="00BD370F">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C363B" w:rsidRDefault="005C363B" w:rsidP="005C363B">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BD370F">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C363B" w:rsidRDefault="005C363B" w:rsidP="005C363B">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BD370F">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5C363B" w:rsidRDefault="005C363B" w:rsidP="005C363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5C363B" w:rsidRDefault="005C363B" w:rsidP="005C363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C363B" w:rsidRDefault="005C363B" w:rsidP="005C363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lastRenderedPageBreak/>
        <w:t>Статья 2. Предмет Договора</w:t>
      </w:r>
    </w:p>
    <w:p w:rsidR="005C363B" w:rsidRDefault="005C363B" w:rsidP="005C363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5C363B" w:rsidRDefault="005C363B" w:rsidP="005C363B">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5C363B" w:rsidRDefault="005C363B" w:rsidP="005C363B">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5C363B" w:rsidRDefault="005C363B" w:rsidP="005C363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5C363B" w:rsidRDefault="005C363B" w:rsidP="005C363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5C363B" w:rsidRDefault="005C363B" w:rsidP="005C363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АО «Концерн Росэнергоатом». </w:t>
      </w:r>
    </w:p>
    <w:p w:rsidR="005C363B" w:rsidRDefault="005C363B" w:rsidP="005C363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C363B" w:rsidRDefault="005C363B" w:rsidP="005C363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5C363B" w:rsidRDefault="005C363B" w:rsidP="005C363B">
      <w:pPr>
        <w:shd w:val="clear" w:color="auto" w:fill="FFFFFF"/>
        <w:tabs>
          <w:tab w:val="left" w:pos="0"/>
        </w:tabs>
        <w:ind w:left="3643" w:firstLine="43"/>
        <w:jc w:val="both"/>
        <w:rPr>
          <w:b/>
        </w:rPr>
      </w:pPr>
      <w:r>
        <w:rPr>
          <w:b/>
        </w:rPr>
        <w:t>Статья 3. Цена Договора</w:t>
      </w:r>
    </w:p>
    <w:p w:rsidR="005C363B" w:rsidRDefault="005C363B" w:rsidP="005C363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5C363B" w:rsidTr="005C363B">
        <w:trPr>
          <w:trHeight w:val="624"/>
        </w:trPr>
        <w:tc>
          <w:tcPr>
            <w:tcW w:w="534" w:type="dxa"/>
            <w:hideMark/>
          </w:tcPr>
          <w:p w:rsidR="005C363B" w:rsidRDefault="005C36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C363B" w:rsidRDefault="005C363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C363B" w:rsidTr="005C363B">
        <w:trPr>
          <w:trHeight w:val="624"/>
        </w:trPr>
        <w:tc>
          <w:tcPr>
            <w:tcW w:w="534" w:type="dxa"/>
            <w:hideMark/>
          </w:tcPr>
          <w:p w:rsidR="005C363B" w:rsidRDefault="005C36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C363B" w:rsidRDefault="005C363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C363B" w:rsidTr="005C363B">
        <w:trPr>
          <w:trHeight w:val="624"/>
        </w:trPr>
        <w:tc>
          <w:tcPr>
            <w:tcW w:w="534" w:type="dxa"/>
            <w:hideMark/>
          </w:tcPr>
          <w:p w:rsidR="005C363B" w:rsidRDefault="005C363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C363B" w:rsidRDefault="005C363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5C363B" w:rsidRDefault="005C363B" w:rsidP="005C363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5C363B" w:rsidRDefault="005C363B" w:rsidP="005C363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5C363B" w:rsidRDefault="005C363B" w:rsidP="005C363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5C363B" w:rsidRDefault="005C363B" w:rsidP="005C363B">
      <w:pPr>
        <w:pStyle w:val="21"/>
        <w:numPr>
          <w:ilvl w:val="0"/>
          <w:numId w:val="5"/>
        </w:numPr>
        <w:tabs>
          <w:tab w:val="left" w:pos="0"/>
          <w:tab w:val="left" w:pos="284"/>
        </w:tabs>
        <w:spacing w:after="60" w:line="240" w:lineRule="auto"/>
        <w:ind w:left="0" w:right="113" w:firstLine="0"/>
        <w:jc w:val="both"/>
        <w:rPr>
          <w:spacing w:val="-1"/>
        </w:rPr>
      </w:pPr>
      <w:r>
        <w:rPr>
          <w:spacing w:val="-1"/>
        </w:rPr>
        <w:t xml:space="preserve">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w:t>
      </w:r>
      <w:r>
        <w:rPr>
          <w:spacing w:val="-1"/>
        </w:rPr>
        <w:lastRenderedPageBreak/>
        <w:t>настоящему Договору) и Техническими условиями к этикеткам штрих-кода (Приложение № 15 к настоящему Договору);</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5C363B" w:rsidRDefault="005C363B" w:rsidP="005C363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C363B" w:rsidRDefault="005C363B" w:rsidP="005C363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5C363B" w:rsidRDefault="005C363B" w:rsidP="005C363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C363B" w:rsidRDefault="005C363B" w:rsidP="005C363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5C363B" w:rsidRDefault="005C363B" w:rsidP="005C363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5C363B" w:rsidRDefault="005C363B" w:rsidP="005C363B">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5C363B" w:rsidRDefault="005C363B" w:rsidP="005C363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5C363B" w:rsidRDefault="005C363B" w:rsidP="005C363B">
      <w:pPr>
        <w:shd w:val="clear" w:color="auto" w:fill="FFFFFF"/>
        <w:tabs>
          <w:tab w:val="left" w:pos="0"/>
        </w:tabs>
        <w:ind w:left="120"/>
        <w:jc w:val="center"/>
        <w:rPr>
          <w:b/>
          <w:bCs/>
          <w:spacing w:val="-1"/>
        </w:rPr>
      </w:pPr>
    </w:p>
    <w:p w:rsidR="005C363B" w:rsidRDefault="005C363B" w:rsidP="005C363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5C363B" w:rsidRDefault="005C363B" w:rsidP="005C363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BD370F" w:rsidRPr="00BD370F">
        <w:rPr>
          <w:bCs/>
          <w:szCs w:val="28"/>
        </w:rPr>
        <w:t>30</w:t>
      </w:r>
      <w:r>
        <w:rPr>
          <w:bCs/>
          <w:szCs w:val="28"/>
        </w:rPr>
        <w:t xml:space="preserve"> % (</w:t>
      </w:r>
      <w:r w:rsidR="00BD370F">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5C363B" w:rsidRDefault="005C363B" w:rsidP="005C363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5C363B" w:rsidRDefault="005C363B" w:rsidP="005C363B">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5C363B" w:rsidRDefault="005C363B" w:rsidP="005C363B">
      <w:pPr>
        <w:pStyle w:val="a6"/>
        <w:widowControl w:val="0"/>
        <w:tabs>
          <w:tab w:val="left" w:pos="0"/>
        </w:tabs>
        <w:suppressAutoHyphens/>
        <w:ind w:left="24" w:firstLine="709"/>
        <w:jc w:val="both"/>
        <w:rPr>
          <w:bCs/>
          <w:szCs w:val="28"/>
        </w:rPr>
      </w:pPr>
      <w:r>
        <w:rPr>
          <w:bCs/>
          <w:szCs w:val="28"/>
        </w:rPr>
        <w:t>- Счета Поставщика;</w:t>
      </w:r>
    </w:p>
    <w:p w:rsidR="005C363B" w:rsidRDefault="005C363B" w:rsidP="005C363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5C363B" w:rsidRDefault="005C363B" w:rsidP="005C363B">
      <w:pPr>
        <w:pStyle w:val="a6"/>
        <w:widowControl w:val="0"/>
        <w:tabs>
          <w:tab w:val="left" w:pos="0"/>
        </w:tabs>
        <w:suppressAutoHyphens/>
        <w:ind w:left="24" w:firstLine="709"/>
        <w:jc w:val="both"/>
        <w:rPr>
          <w:bCs/>
          <w:szCs w:val="28"/>
        </w:rPr>
      </w:pPr>
      <w:r>
        <w:rPr>
          <w:bCs/>
          <w:szCs w:val="28"/>
        </w:rPr>
        <w:lastRenderedPageBreak/>
        <w:t>- Транспортной накладной/ ТТН (форма 1-Т) – 1 экземпляр;</w:t>
      </w:r>
    </w:p>
    <w:p w:rsidR="005C363B" w:rsidRDefault="005C363B" w:rsidP="005C363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5C363B" w:rsidRDefault="005C363B" w:rsidP="005C363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5C363B" w:rsidRDefault="005C363B" w:rsidP="005C363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5C363B" w:rsidRDefault="005C363B" w:rsidP="005C363B">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5C363B" w:rsidRDefault="005C363B" w:rsidP="005C363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5C363B" w:rsidRDefault="005C363B" w:rsidP="005C363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C363B" w:rsidRDefault="005C363B" w:rsidP="005C363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5C363B" w:rsidRDefault="005C363B" w:rsidP="005C363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5C363B" w:rsidRDefault="005C363B" w:rsidP="005C363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5C363B" w:rsidRDefault="005C363B" w:rsidP="005C363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5C363B" w:rsidRDefault="005C363B" w:rsidP="005C363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5C363B" w:rsidRDefault="005C363B" w:rsidP="005C363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C363B" w:rsidRDefault="005C363B" w:rsidP="005C363B">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C363B" w:rsidRDefault="005C363B" w:rsidP="005C363B">
      <w:pPr>
        <w:shd w:val="clear" w:color="auto" w:fill="FFFFFF"/>
        <w:tabs>
          <w:tab w:val="left" w:pos="0"/>
          <w:tab w:val="left" w:pos="1134"/>
        </w:tabs>
        <w:ind w:firstLine="709"/>
        <w:jc w:val="both"/>
      </w:pPr>
    </w:p>
    <w:p w:rsidR="005C363B" w:rsidRDefault="005C363B" w:rsidP="005C363B">
      <w:pPr>
        <w:tabs>
          <w:tab w:val="left" w:pos="0"/>
        </w:tabs>
        <w:ind w:firstLine="709"/>
        <w:jc w:val="center"/>
        <w:rPr>
          <w:b/>
          <w:lang w:val="en-US"/>
        </w:rPr>
      </w:pPr>
      <w:r>
        <w:rPr>
          <w:b/>
        </w:rPr>
        <w:t>Статья 5. Сроки поставки Оборудования</w:t>
      </w:r>
    </w:p>
    <w:p w:rsidR="005C363B" w:rsidRDefault="005C363B" w:rsidP="005C363B">
      <w:pPr>
        <w:tabs>
          <w:tab w:val="left" w:pos="0"/>
        </w:tabs>
        <w:ind w:firstLine="709"/>
        <w:jc w:val="center"/>
        <w:rPr>
          <w:b/>
          <w:lang w:val="en-US"/>
        </w:rPr>
      </w:pPr>
    </w:p>
    <w:p w:rsidR="005C363B" w:rsidRDefault="005C363B" w:rsidP="005C363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C363B" w:rsidRDefault="005C363B" w:rsidP="005C363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5C363B" w:rsidRDefault="005C363B" w:rsidP="005C363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w:t>
      </w:r>
      <w:r>
        <w:rPr>
          <w:noProof/>
        </w:rPr>
        <w:lastRenderedPageBreak/>
        <w:t xml:space="preserve">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C363B" w:rsidRDefault="005C363B" w:rsidP="005C363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5C363B" w:rsidRDefault="005C363B" w:rsidP="005C363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C363B" w:rsidRDefault="005C363B" w:rsidP="005C363B">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30556">
        <w:rPr>
          <w:b/>
          <w:noProof/>
          <w:sz w:val="24"/>
          <w:szCs w:val="24"/>
        </w:rPr>
        <w:t>06</w:t>
      </w:r>
      <w:r w:rsidR="00BD370F" w:rsidRPr="00BD370F">
        <w:rPr>
          <w:b/>
          <w:noProof/>
          <w:sz w:val="24"/>
          <w:szCs w:val="24"/>
        </w:rPr>
        <w:t>.</w:t>
      </w:r>
      <w:r w:rsidR="00830556">
        <w:rPr>
          <w:b/>
          <w:noProof/>
          <w:sz w:val="24"/>
          <w:szCs w:val="24"/>
        </w:rPr>
        <w:t>10</w:t>
      </w:r>
      <w:r w:rsidR="00BD370F" w:rsidRPr="00BD370F">
        <w:rPr>
          <w:b/>
          <w:noProof/>
          <w:sz w:val="24"/>
          <w:szCs w:val="24"/>
        </w:rPr>
        <w:t>.201</w:t>
      </w:r>
      <w:r w:rsidR="00830556">
        <w:rPr>
          <w:b/>
          <w:noProof/>
          <w:sz w:val="24"/>
          <w:szCs w:val="24"/>
        </w:rPr>
        <w:t>8</w:t>
      </w:r>
      <w:bookmarkStart w:id="1" w:name="_GoBack"/>
      <w:bookmarkEnd w:id="1"/>
      <w:r w:rsidR="00BD370F" w:rsidRPr="00BD370F">
        <w:rPr>
          <w:b/>
          <w:noProof/>
          <w:sz w:val="24"/>
          <w:szCs w:val="24"/>
        </w:rPr>
        <w:t xml:space="preserve"> г</w:t>
      </w:r>
      <w:r w:rsidRPr="00BD370F">
        <w:rPr>
          <w:b/>
          <w:noProof/>
          <w:sz w:val="24"/>
          <w:szCs w:val="24"/>
        </w:rPr>
        <w:t>.</w:t>
      </w:r>
    </w:p>
    <w:p w:rsidR="005C363B" w:rsidRDefault="005C363B" w:rsidP="005C363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5C363B" w:rsidRDefault="005C363B" w:rsidP="005C363B">
      <w:pPr>
        <w:tabs>
          <w:tab w:val="left" w:pos="0"/>
        </w:tabs>
        <w:ind w:firstLine="709"/>
        <w:jc w:val="center"/>
        <w:rPr>
          <w:b/>
          <w:color w:val="000000"/>
        </w:rPr>
      </w:pPr>
      <w:r>
        <w:rPr>
          <w:b/>
          <w:color w:val="000000"/>
        </w:rPr>
        <w:t>Статья 6. Обеспечения, предоставляемые Поставщиком</w:t>
      </w:r>
    </w:p>
    <w:p w:rsidR="005C363B" w:rsidRDefault="005C363B" w:rsidP="005C363B">
      <w:pPr>
        <w:tabs>
          <w:tab w:val="left" w:pos="0"/>
        </w:tabs>
        <w:ind w:firstLine="709"/>
        <w:jc w:val="center"/>
        <w:rPr>
          <w:b/>
          <w:color w:val="000000"/>
        </w:rPr>
      </w:pPr>
    </w:p>
    <w:p w:rsidR="005C363B" w:rsidRDefault="005C363B" w:rsidP="005C363B">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5C363B" w:rsidRDefault="005C363B" w:rsidP="005C363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5C363B" w:rsidRDefault="005C363B" w:rsidP="005C363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C363B" w:rsidRDefault="005C363B" w:rsidP="005C363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C363B" w:rsidRDefault="005C363B" w:rsidP="005C363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5C363B" w:rsidRPr="00830556" w:rsidRDefault="005C363B" w:rsidP="005C363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5C363B" w:rsidRDefault="005C363B" w:rsidP="005C363B">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5C363B" w:rsidRDefault="005C363B" w:rsidP="005C363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5C363B" w:rsidRDefault="005C363B" w:rsidP="005C363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5C363B" w:rsidRDefault="005C363B" w:rsidP="005C363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5C363B" w:rsidRDefault="005C363B" w:rsidP="005C363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5C363B" w:rsidRDefault="005C363B" w:rsidP="005C363B">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5C363B" w:rsidRDefault="005C363B" w:rsidP="005C363B">
      <w:pPr>
        <w:tabs>
          <w:tab w:val="left" w:pos="0"/>
        </w:tabs>
        <w:ind w:firstLine="709"/>
        <w:jc w:val="both"/>
        <w:rPr>
          <w:noProof/>
        </w:rPr>
      </w:pPr>
      <w:r>
        <w:rPr>
          <w:noProof/>
        </w:rPr>
        <w:t xml:space="preserve">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w:t>
      </w:r>
      <w:r>
        <w:rPr>
          <w:noProof/>
        </w:rPr>
        <w:lastRenderedPageBreak/>
        <w:t>(пятнадцати)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5C363B" w:rsidRDefault="005C363B" w:rsidP="005C363B">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5C363B" w:rsidRDefault="005C363B" w:rsidP="005C363B">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5C363B" w:rsidRDefault="005C363B" w:rsidP="005C363B">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5C363B" w:rsidRDefault="005C363B" w:rsidP="005C363B">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5C363B" w:rsidRDefault="005C363B" w:rsidP="005C363B">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5C363B" w:rsidRDefault="005C363B" w:rsidP="005C363B">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5C363B" w:rsidRDefault="005C363B" w:rsidP="005C363B">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5C363B" w:rsidRDefault="005C363B" w:rsidP="005C363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5C363B" w:rsidRDefault="005C363B" w:rsidP="005C363B">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5C363B" w:rsidRDefault="005C363B" w:rsidP="005C363B">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22447" w:rsidRPr="00722447">
        <w:rPr>
          <w:b/>
          <w:noProof/>
        </w:rPr>
        <w:t>05.12.2020 г</w:t>
      </w:r>
      <w:r w:rsidR="00722447">
        <w:rPr>
          <w:noProof/>
        </w:rPr>
        <w:t>.</w:t>
      </w:r>
      <w:r>
        <w:rPr>
          <w:noProof/>
        </w:rPr>
        <w:t xml:space="preserve"> Поставщик несет все расходы по получению обеспечения исполнения гарантийных обязательств.</w:t>
      </w:r>
    </w:p>
    <w:p w:rsidR="005C363B" w:rsidRDefault="005C363B" w:rsidP="005C363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5C363B" w:rsidRDefault="005C363B" w:rsidP="005C363B">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22447" w:rsidRPr="00722447">
        <w:rPr>
          <w:b/>
          <w:noProof/>
        </w:rPr>
        <w:t>05.12.2020 г</w:t>
      </w:r>
      <w:r>
        <w:rPr>
          <w:noProof/>
        </w:rPr>
        <w:t>.</w:t>
      </w:r>
    </w:p>
    <w:p w:rsidR="005C363B" w:rsidRDefault="005C363B" w:rsidP="005C363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5C363B" w:rsidRDefault="005C363B" w:rsidP="005C363B">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722447">
        <w:rPr>
          <w:noProof/>
        </w:rPr>
        <w:t xml:space="preserve"> </w:t>
      </w:r>
      <w:r w:rsidR="00722447" w:rsidRPr="00722447">
        <w:rPr>
          <w:b/>
          <w:noProof/>
        </w:rPr>
        <w:t>05.12.2020 г</w:t>
      </w:r>
      <w:r>
        <w:rPr>
          <w:noProof/>
        </w:rPr>
        <w:t>.</w:t>
      </w:r>
    </w:p>
    <w:p w:rsidR="005C363B" w:rsidRDefault="005C363B" w:rsidP="005C363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5C363B" w:rsidRDefault="005C363B" w:rsidP="005C363B">
      <w:pPr>
        <w:tabs>
          <w:tab w:val="left" w:pos="0"/>
        </w:tabs>
        <w:ind w:firstLine="709"/>
        <w:jc w:val="both"/>
        <w:rPr>
          <w:noProof/>
        </w:rPr>
      </w:pPr>
      <w:r>
        <w:rPr>
          <w:noProof/>
        </w:rPr>
        <w:lastRenderedPageBreak/>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C363B" w:rsidRDefault="005C363B" w:rsidP="005C363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C363B" w:rsidRDefault="005C363B" w:rsidP="005C363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C363B" w:rsidRDefault="005C363B" w:rsidP="005C363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5C363B" w:rsidRDefault="005C363B" w:rsidP="005C363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C363B" w:rsidRDefault="005C363B" w:rsidP="005C363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C363B" w:rsidRDefault="005C363B" w:rsidP="005C363B">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5C363B" w:rsidRDefault="005C363B" w:rsidP="005C363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5C363B" w:rsidRDefault="005C363B" w:rsidP="005C363B">
      <w:pPr>
        <w:tabs>
          <w:tab w:val="left" w:pos="0"/>
        </w:tabs>
        <w:ind w:firstLine="709"/>
        <w:jc w:val="both"/>
        <w:rPr>
          <w:noProof/>
        </w:rPr>
      </w:pPr>
      <w:r>
        <w:rPr>
          <w:noProof/>
        </w:rPr>
        <w:t>- банковская гарантия должна быть безотзывной;</w:t>
      </w:r>
    </w:p>
    <w:p w:rsidR="005C363B" w:rsidRDefault="005C363B" w:rsidP="005C363B">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5C363B" w:rsidRDefault="005C363B" w:rsidP="005C363B">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5C363B" w:rsidRDefault="005C363B" w:rsidP="005C363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C363B" w:rsidRDefault="005C363B" w:rsidP="005C363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5C363B" w:rsidRDefault="005C363B" w:rsidP="005C363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C363B" w:rsidRDefault="005C363B" w:rsidP="005C363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5C363B" w:rsidRDefault="005C363B" w:rsidP="005C363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C363B" w:rsidRDefault="005C363B" w:rsidP="005C363B">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5C363B" w:rsidRDefault="005C363B" w:rsidP="005C363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C363B" w:rsidRDefault="005C363B" w:rsidP="005C363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5C363B" w:rsidRDefault="005C363B" w:rsidP="005C363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C363B" w:rsidRDefault="005C363B" w:rsidP="005C363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5C363B" w:rsidRDefault="005C363B" w:rsidP="005C363B">
      <w:pPr>
        <w:tabs>
          <w:tab w:val="left" w:pos="0"/>
        </w:tabs>
        <w:ind w:firstLine="709"/>
        <w:jc w:val="both"/>
        <w:rPr>
          <w:noProof/>
        </w:rPr>
      </w:pPr>
      <w:r>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w:t>
      </w:r>
      <w:r>
        <w:rPr>
          <w:noProof/>
        </w:rPr>
        <w:lastRenderedPageBreak/>
        <w:t>не ниже «В3» по шкале Moody’s Investors Service. Указанные рейтинги должны быть действительными и не могут находится в состоянии «отозван» или «приостановлен».</w:t>
      </w:r>
    </w:p>
    <w:p w:rsidR="005C363B" w:rsidRDefault="005C363B" w:rsidP="005C363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C363B" w:rsidRDefault="005C363B" w:rsidP="005C363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5C363B" w:rsidRDefault="005C363B" w:rsidP="005C363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C363B" w:rsidRDefault="005C363B" w:rsidP="005C363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C363B" w:rsidRDefault="005C363B" w:rsidP="005C363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C363B" w:rsidRDefault="005C363B" w:rsidP="005C363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C363B" w:rsidRDefault="005C363B" w:rsidP="005C363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C363B" w:rsidRDefault="005C363B" w:rsidP="005C363B">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C363B" w:rsidRDefault="005C363B" w:rsidP="005C363B">
      <w:pPr>
        <w:tabs>
          <w:tab w:val="left" w:pos="0"/>
        </w:tabs>
        <w:ind w:firstLine="709"/>
        <w:jc w:val="both"/>
        <w:rPr>
          <w:noProof/>
        </w:rPr>
      </w:pPr>
      <w:r>
        <w:rPr>
          <w:noProof/>
        </w:rPr>
        <w:t>6.19. Поручитель должен отвечать следующим требованиям:</w:t>
      </w:r>
    </w:p>
    <w:p w:rsidR="005C363B" w:rsidRDefault="005C363B" w:rsidP="005C363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BD370F">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BD370F">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5C363B" w:rsidRDefault="005C363B" w:rsidP="005C363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C363B" w:rsidRDefault="005C363B" w:rsidP="005C363B">
      <w:pPr>
        <w:tabs>
          <w:tab w:val="left" w:pos="0"/>
        </w:tabs>
        <w:ind w:firstLine="709"/>
        <w:jc w:val="both"/>
        <w:rPr>
          <w:noProof/>
        </w:rPr>
      </w:pPr>
      <w:r>
        <w:rPr>
          <w:noProof/>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C363B" w:rsidRDefault="005C363B" w:rsidP="005C363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C363B" w:rsidRDefault="005C363B" w:rsidP="005C363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5C363B" w:rsidRDefault="005C363B" w:rsidP="005C363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C363B" w:rsidRDefault="005C363B" w:rsidP="005C363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C363B" w:rsidRDefault="005C363B" w:rsidP="005C363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C363B" w:rsidRDefault="005C363B" w:rsidP="005C363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5C363B" w:rsidRDefault="005C363B" w:rsidP="005C363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C363B" w:rsidRDefault="005C363B" w:rsidP="005C363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C363B" w:rsidRDefault="005C363B" w:rsidP="005C363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5C363B" w:rsidRDefault="005C363B" w:rsidP="005C363B">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5C363B" w:rsidRDefault="005C363B" w:rsidP="005C363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5C363B" w:rsidRDefault="005C363B" w:rsidP="005C363B">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5C363B" w:rsidRDefault="005C363B" w:rsidP="005C363B">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5C363B" w:rsidRDefault="005C363B" w:rsidP="005C363B">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C363B" w:rsidRDefault="005C363B" w:rsidP="005C363B">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C363B" w:rsidRDefault="005C363B" w:rsidP="005C363B">
      <w:pPr>
        <w:tabs>
          <w:tab w:val="left" w:pos="0"/>
        </w:tabs>
        <w:ind w:firstLine="709"/>
        <w:jc w:val="both"/>
        <w:rPr>
          <w:noProof/>
        </w:rPr>
      </w:pPr>
      <w:r>
        <w:rPr>
          <w:noProof/>
        </w:rPr>
        <w:lastRenderedPageBreak/>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C363B" w:rsidRDefault="005C363B" w:rsidP="005C363B">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5C363B" w:rsidRDefault="005C363B" w:rsidP="005C363B">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5C363B" w:rsidRDefault="005C363B" w:rsidP="005C363B">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5C363B" w:rsidRDefault="005C363B" w:rsidP="005C363B">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5C363B" w:rsidRDefault="005C363B" w:rsidP="005C363B">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C363B" w:rsidRDefault="005C363B" w:rsidP="005C363B">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C363B" w:rsidRDefault="005C363B" w:rsidP="005C363B">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C363B" w:rsidRPr="00BD370F" w:rsidRDefault="005C363B" w:rsidP="005C363B">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5C363B" w:rsidRDefault="005C363B" w:rsidP="005C363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5C363B" w:rsidRDefault="005C363B" w:rsidP="005C363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5C363B" w:rsidRDefault="005C363B" w:rsidP="005C363B">
      <w:pPr>
        <w:tabs>
          <w:tab w:val="left" w:pos="0"/>
        </w:tabs>
        <w:ind w:firstLine="709"/>
        <w:jc w:val="both"/>
        <w:rPr>
          <w:noProof/>
        </w:rPr>
      </w:pPr>
      <w:r>
        <w:rPr>
          <w:noProof/>
        </w:rPr>
        <w:t>- снижения кредитного рейтинга Поручителя;</w:t>
      </w:r>
    </w:p>
    <w:p w:rsidR="005C363B" w:rsidRDefault="005C363B" w:rsidP="005C363B">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5C363B" w:rsidRDefault="005C363B" w:rsidP="005C363B">
      <w:pPr>
        <w:tabs>
          <w:tab w:val="left" w:pos="0"/>
        </w:tabs>
        <w:ind w:firstLine="709"/>
        <w:jc w:val="center"/>
        <w:rPr>
          <w:b/>
          <w:color w:val="000000"/>
        </w:rPr>
      </w:pPr>
    </w:p>
    <w:p w:rsidR="005C363B" w:rsidRDefault="005C363B" w:rsidP="005C363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5C363B" w:rsidRDefault="005C363B" w:rsidP="005C363B">
      <w:pPr>
        <w:tabs>
          <w:tab w:val="left" w:pos="0"/>
        </w:tabs>
        <w:ind w:firstLine="709"/>
        <w:jc w:val="center"/>
        <w:rPr>
          <w:b/>
          <w:bCs/>
          <w:spacing w:val="-1"/>
        </w:rPr>
      </w:pPr>
    </w:p>
    <w:p w:rsidR="005C363B" w:rsidRDefault="005C363B" w:rsidP="005C363B">
      <w:pPr>
        <w:shd w:val="clear" w:color="auto" w:fill="FFFFFF"/>
        <w:tabs>
          <w:tab w:val="left" w:pos="0"/>
          <w:tab w:val="left" w:pos="1276"/>
        </w:tabs>
        <w:ind w:firstLine="709"/>
        <w:jc w:val="both"/>
      </w:pPr>
      <w:r>
        <w:t>7.1. Покупатель имеет право:</w:t>
      </w:r>
    </w:p>
    <w:p w:rsidR="005C363B" w:rsidRDefault="005C363B" w:rsidP="005C363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5C363B" w:rsidRDefault="005C363B" w:rsidP="005C363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 xml:space="preserve">регулярные оперативные проверки производственной деятельности Поставщика (с выездом на Завод - изготовитель), на всех этапах изготовления </w:t>
      </w:r>
      <w:r>
        <w:lastRenderedPageBreak/>
        <w:t>и/или поставок в части соблюдения сроков, установленных Договором.</w:t>
      </w:r>
      <w:proofErr w:type="gramEnd"/>
    </w:p>
    <w:p w:rsidR="005C363B" w:rsidRDefault="005C363B" w:rsidP="005C363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5C363B" w:rsidRDefault="005C363B" w:rsidP="005C363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5C363B" w:rsidRDefault="005C363B" w:rsidP="005C363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C363B" w:rsidRDefault="005C363B" w:rsidP="005C363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5C363B" w:rsidRDefault="005C363B" w:rsidP="005C363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5C363B" w:rsidRDefault="005C363B" w:rsidP="005C363B">
      <w:pPr>
        <w:shd w:val="clear" w:color="auto" w:fill="FFFFFF"/>
        <w:tabs>
          <w:tab w:val="left" w:pos="0"/>
          <w:tab w:val="left" w:pos="1276"/>
        </w:tabs>
        <w:ind w:firstLine="709"/>
        <w:jc w:val="both"/>
      </w:pPr>
      <w:r>
        <w:rPr>
          <w:spacing w:val="-2"/>
        </w:rPr>
        <w:t>7.2.    Покупатель обязан:</w:t>
      </w:r>
    </w:p>
    <w:p w:rsidR="005C363B" w:rsidRDefault="005C363B" w:rsidP="005C363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5C363B" w:rsidRDefault="005C363B" w:rsidP="005C363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5C363B" w:rsidRDefault="005C363B" w:rsidP="005C363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5C363B" w:rsidRDefault="005C363B" w:rsidP="005C363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5C363B" w:rsidRDefault="005C363B" w:rsidP="005C363B">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5C363B" w:rsidRDefault="005C363B" w:rsidP="005C363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5C363B" w:rsidRDefault="005C363B" w:rsidP="005C363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C363B" w:rsidRDefault="005C363B" w:rsidP="005C363B">
      <w:pPr>
        <w:tabs>
          <w:tab w:val="left" w:pos="0"/>
        </w:tabs>
        <w:ind w:firstLine="709"/>
        <w:jc w:val="both"/>
      </w:pPr>
    </w:p>
    <w:p w:rsidR="005C363B" w:rsidRDefault="005C363B" w:rsidP="005C363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5C363B" w:rsidRDefault="005C363B" w:rsidP="005C363B">
      <w:pPr>
        <w:tabs>
          <w:tab w:val="left" w:pos="0"/>
        </w:tabs>
        <w:ind w:firstLine="709"/>
        <w:jc w:val="center"/>
        <w:rPr>
          <w:b/>
          <w:bCs/>
        </w:rPr>
      </w:pPr>
    </w:p>
    <w:p w:rsidR="005C363B" w:rsidRDefault="005C363B" w:rsidP="005C363B">
      <w:pPr>
        <w:shd w:val="clear" w:color="auto" w:fill="FFFFFF"/>
        <w:tabs>
          <w:tab w:val="left" w:pos="0"/>
        </w:tabs>
        <w:ind w:firstLine="709"/>
        <w:jc w:val="both"/>
      </w:pPr>
      <w:r>
        <w:rPr>
          <w:spacing w:val="-2"/>
        </w:rPr>
        <w:t>8.1  Поставщик обязан:</w:t>
      </w:r>
    </w:p>
    <w:p w:rsidR="005C363B" w:rsidRDefault="005C363B" w:rsidP="005C363B">
      <w:pPr>
        <w:shd w:val="clear" w:color="auto" w:fill="FFFFFF"/>
        <w:tabs>
          <w:tab w:val="left" w:pos="0"/>
          <w:tab w:val="left" w:leader="underscore" w:pos="4046"/>
        </w:tabs>
        <w:ind w:left="14" w:right="14" w:firstLine="709"/>
        <w:jc w:val="both"/>
        <w:rPr>
          <w:bCs/>
        </w:rPr>
      </w:pPr>
      <w:r>
        <w:lastRenderedPageBreak/>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5C363B" w:rsidRDefault="005C363B" w:rsidP="005C363B">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5C363B" w:rsidRDefault="005C363B" w:rsidP="005C363B">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5C363B" w:rsidRDefault="005C363B" w:rsidP="005C363B">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5C363B" w:rsidRDefault="005C363B" w:rsidP="005C363B">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C363B" w:rsidRDefault="005C363B" w:rsidP="005C363B">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5C363B" w:rsidRDefault="005C363B" w:rsidP="005C363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5C363B" w:rsidRDefault="005C363B" w:rsidP="005C363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C363B" w:rsidRDefault="005C363B" w:rsidP="005C363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5C363B" w:rsidRDefault="005C363B" w:rsidP="005C363B">
      <w:pPr>
        <w:tabs>
          <w:tab w:val="left" w:pos="0"/>
        </w:tabs>
        <w:ind w:firstLine="709"/>
        <w:jc w:val="both"/>
      </w:pPr>
      <w:r>
        <w:t>График необходимо разработать и наполнить информацией в «Портале Поставщика».</w:t>
      </w:r>
    </w:p>
    <w:p w:rsidR="005C363B" w:rsidRDefault="005C363B" w:rsidP="005C363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5C363B" w:rsidRDefault="005C363B" w:rsidP="005C363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w:t>
      </w:r>
      <w:r>
        <w:lastRenderedPageBreak/>
        <w:t xml:space="preserve">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5C363B" w:rsidRDefault="005C363B" w:rsidP="005C363B">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C363B" w:rsidRDefault="005C363B" w:rsidP="005C363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C363B" w:rsidRDefault="005C363B" w:rsidP="005C363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C363B" w:rsidRDefault="005C363B" w:rsidP="005C363B">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C363B" w:rsidRDefault="005C363B" w:rsidP="005C363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5C363B" w:rsidRDefault="005C363B" w:rsidP="005C363B">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5C363B" w:rsidRDefault="005C363B" w:rsidP="005C363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5C363B" w:rsidRDefault="005C363B" w:rsidP="005C363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5C363B" w:rsidRDefault="005C363B" w:rsidP="005C363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5C363B" w:rsidRDefault="005C363B" w:rsidP="005C363B">
      <w:pPr>
        <w:shd w:val="clear" w:color="auto" w:fill="FFFFFF"/>
        <w:tabs>
          <w:tab w:val="left" w:pos="0"/>
        </w:tabs>
        <w:ind w:right="48" w:firstLine="709"/>
        <w:jc w:val="both"/>
      </w:pPr>
      <w:r>
        <w:t>Для Оборудования 1, 2, 3 класса безопасности:</w:t>
      </w:r>
    </w:p>
    <w:p w:rsidR="005C363B" w:rsidRDefault="005C363B" w:rsidP="005C363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5C363B" w:rsidRDefault="005C363B" w:rsidP="005C363B">
      <w:pPr>
        <w:shd w:val="clear" w:color="auto" w:fill="FFFFFF"/>
        <w:tabs>
          <w:tab w:val="left" w:pos="0"/>
        </w:tabs>
        <w:ind w:right="48" w:firstLine="709"/>
        <w:jc w:val="both"/>
      </w:pPr>
      <w:r>
        <w:lastRenderedPageBreak/>
        <w:t>Оформлять Планы качества с обязательным указанием номера письма-поручения АО «Концерн Росэнергоатом».</w:t>
      </w:r>
    </w:p>
    <w:p w:rsidR="005C363B" w:rsidRDefault="005C363B" w:rsidP="005C363B">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5C363B" w:rsidRDefault="005C363B" w:rsidP="005C363B">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5C363B" w:rsidRDefault="005C363B" w:rsidP="005C363B">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5C363B" w:rsidRDefault="005C363B" w:rsidP="005C363B">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5C363B" w:rsidRDefault="005C363B" w:rsidP="005C363B">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5C363B" w:rsidRDefault="005C363B" w:rsidP="005C363B">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5C363B" w:rsidRDefault="005C363B" w:rsidP="005C363B">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5C363B" w:rsidRDefault="005C363B" w:rsidP="005C363B">
      <w:pPr>
        <w:shd w:val="clear" w:color="auto" w:fill="FFFFFF"/>
        <w:tabs>
          <w:tab w:val="left" w:pos="0"/>
          <w:tab w:val="left" w:pos="1157"/>
        </w:tabs>
        <w:ind w:right="53" w:firstLine="709"/>
        <w:jc w:val="both"/>
      </w:pPr>
      <w:r>
        <w:rPr>
          <w:bCs/>
        </w:rPr>
        <w:t xml:space="preserve">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w:t>
      </w:r>
      <w:r>
        <w:rPr>
          <w:bCs/>
        </w:rPr>
        <w:lastRenderedPageBreak/>
        <w:t>ответственности за качество поставляемого Оборудования и соответствие его условиям Договора.</w:t>
      </w:r>
    </w:p>
    <w:p w:rsidR="005C363B" w:rsidRDefault="005C363B" w:rsidP="005C363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5C363B" w:rsidRDefault="005C363B" w:rsidP="005C363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C363B" w:rsidRDefault="005C363B" w:rsidP="005C363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5C363B" w:rsidRDefault="005C363B" w:rsidP="005C363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5C363B" w:rsidRDefault="005C363B" w:rsidP="005C363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5C363B" w:rsidRDefault="005C363B" w:rsidP="005C363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5C363B" w:rsidRDefault="005C363B" w:rsidP="005C363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C363B" w:rsidRDefault="005C363B" w:rsidP="005C363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5C363B" w:rsidRDefault="005C363B" w:rsidP="005C363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5C363B" w:rsidRDefault="005C363B" w:rsidP="005C363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5C363B" w:rsidRDefault="005C363B" w:rsidP="005C363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C363B" w:rsidRDefault="005C363B" w:rsidP="005C363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5C363B" w:rsidRDefault="005C363B" w:rsidP="005C363B">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5C363B" w:rsidRDefault="005C363B" w:rsidP="005C363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5C363B" w:rsidRDefault="005C363B" w:rsidP="005C363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5C363B" w:rsidRDefault="005C363B" w:rsidP="005C363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5C363B" w:rsidRDefault="005C363B" w:rsidP="005C363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C363B" w:rsidRDefault="005C363B" w:rsidP="005C363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C363B" w:rsidRDefault="005C363B" w:rsidP="005C363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C363B" w:rsidRDefault="005C363B" w:rsidP="005C363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C363B" w:rsidRDefault="005C363B" w:rsidP="005C363B">
      <w:pPr>
        <w:shd w:val="clear" w:color="auto" w:fill="FFFFFF"/>
        <w:tabs>
          <w:tab w:val="left" w:pos="0"/>
          <w:tab w:val="left" w:pos="1277"/>
        </w:tabs>
        <w:ind w:firstLine="709"/>
        <w:jc w:val="both"/>
      </w:pPr>
      <w:r>
        <w:lastRenderedPageBreak/>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5C363B" w:rsidRDefault="005C363B" w:rsidP="005C363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5C363B" w:rsidRDefault="005C363B" w:rsidP="005C363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5C363B" w:rsidRDefault="005C363B" w:rsidP="005C363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5C363B" w:rsidRDefault="005C363B" w:rsidP="005C363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5C363B" w:rsidRDefault="005C363B" w:rsidP="005C363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5C363B" w:rsidRDefault="005C363B" w:rsidP="005C363B">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5C363B" w:rsidRDefault="005C363B" w:rsidP="005C363B">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5C363B" w:rsidRDefault="005C363B" w:rsidP="005C363B">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C363B" w:rsidRDefault="005C363B" w:rsidP="005C363B">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 xml:space="preserve">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w:t>
      </w:r>
      <w:r>
        <w:lastRenderedPageBreak/>
        <w:t>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C363B" w:rsidRDefault="005C363B" w:rsidP="005C363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C363B" w:rsidRDefault="005C363B" w:rsidP="005C363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C363B" w:rsidRDefault="005C363B" w:rsidP="005C363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или 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5C363B" w:rsidRDefault="005C363B" w:rsidP="005C363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5C363B" w:rsidRDefault="005C363B" w:rsidP="005C363B">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C363B" w:rsidRDefault="005C363B" w:rsidP="005C363B">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5C363B" w:rsidRDefault="005C363B" w:rsidP="005C363B">
      <w:pPr>
        <w:tabs>
          <w:tab w:val="left" w:pos="0"/>
        </w:tabs>
        <w:ind w:firstLine="709"/>
        <w:jc w:val="center"/>
        <w:rPr>
          <w:b/>
        </w:rPr>
      </w:pPr>
    </w:p>
    <w:p w:rsidR="005C363B" w:rsidRDefault="005C363B" w:rsidP="005C363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5C363B" w:rsidRDefault="005C363B" w:rsidP="005C363B">
      <w:pPr>
        <w:tabs>
          <w:tab w:val="left" w:pos="0"/>
        </w:tabs>
        <w:ind w:firstLine="709"/>
        <w:jc w:val="center"/>
        <w:rPr>
          <w:b/>
        </w:rPr>
      </w:pPr>
    </w:p>
    <w:p w:rsidR="005C363B" w:rsidRDefault="005C363B" w:rsidP="005C363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C363B" w:rsidRDefault="005C363B" w:rsidP="005C363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5C363B" w:rsidRDefault="005C363B" w:rsidP="005C363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5C363B" w:rsidRDefault="005C363B" w:rsidP="005C363B">
      <w:pPr>
        <w:pStyle w:val="3"/>
        <w:tabs>
          <w:tab w:val="left" w:pos="0"/>
        </w:tabs>
        <w:suppressAutoHyphens/>
        <w:ind w:firstLine="709"/>
        <w:jc w:val="both"/>
        <w:rPr>
          <w:sz w:val="24"/>
          <w:szCs w:val="24"/>
        </w:rPr>
      </w:pPr>
      <w:r>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w:t>
      </w:r>
      <w:r>
        <w:rPr>
          <w:sz w:val="24"/>
          <w:szCs w:val="24"/>
        </w:rPr>
        <w:lastRenderedPageBreak/>
        <w:t>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C363B" w:rsidRDefault="005C363B" w:rsidP="005C363B">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5C363B" w:rsidRDefault="005C363B" w:rsidP="005C363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C363B" w:rsidRDefault="005C363B" w:rsidP="005C363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5C363B" w:rsidRDefault="005C363B" w:rsidP="005C363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5C363B" w:rsidRDefault="005C363B" w:rsidP="005C363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5C363B" w:rsidRDefault="005C363B" w:rsidP="005C363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C363B" w:rsidRDefault="005C363B" w:rsidP="005C363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5C363B" w:rsidRDefault="005C363B" w:rsidP="005C363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C363B" w:rsidRDefault="005C363B" w:rsidP="005C363B">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5C363B" w:rsidRDefault="005C363B" w:rsidP="005C363B">
      <w:pPr>
        <w:pStyle w:val="3"/>
        <w:tabs>
          <w:tab w:val="left" w:pos="0"/>
          <w:tab w:val="left" w:pos="142"/>
        </w:tabs>
        <w:suppressAutoHyphens/>
        <w:jc w:val="both"/>
        <w:rPr>
          <w:sz w:val="24"/>
          <w:szCs w:val="24"/>
        </w:rPr>
      </w:pPr>
      <w:r>
        <w:rPr>
          <w:sz w:val="24"/>
          <w:szCs w:val="24"/>
        </w:rPr>
        <w:t>- общее количество грузовых мест;</w:t>
      </w:r>
    </w:p>
    <w:p w:rsidR="005C363B" w:rsidRDefault="005C363B" w:rsidP="005C363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C363B" w:rsidRDefault="005C363B" w:rsidP="005C363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5C363B" w:rsidRDefault="005C363B" w:rsidP="005C363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5C363B" w:rsidRDefault="005C363B" w:rsidP="005C363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5C363B" w:rsidRDefault="005C363B" w:rsidP="005C363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C363B" w:rsidRDefault="005C363B" w:rsidP="005C363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5C363B" w:rsidRDefault="005C363B" w:rsidP="005C363B">
      <w:pPr>
        <w:pStyle w:val="3"/>
        <w:tabs>
          <w:tab w:val="left" w:pos="0"/>
          <w:tab w:val="left" w:pos="142"/>
        </w:tabs>
        <w:suppressAutoHyphens/>
        <w:ind w:firstLine="720"/>
        <w:jc w:val="both"/>
        <w:rPr>
          <w:sz w:val="24"/>
          <w:szCs w:val="24"/>
        </w:rPr>
      </w:pPr>
      <w:r>
        <w:rPr>
          <w:sz w:val="24"/>
          <w:szCs w:val="24"/>
        </w:rPr>
        <w:lastRenderedPageBreak/>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C363B" w:rsidRDefault="005C363B" w:rsidP="005C363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C363B" w:rsidRDefault="005C363B" w:rsidP="005C363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C363B" w:rsidRDefault="005C363B" w:rsidP="005C363B">
      <w:pPr>
        <w:pStyle w:val="3"/>
        <w:tabs>
          <w:tab w:val="left" w:pos="0"/>
        </w:tabs>
        <w:suppressAutoHyphens/>
        <w:jc w:val="both"/>
        <w:rPr>
          <w:sz w:val="24"/>
          <w:szCs w:val="24"/>
        </w:rPr>
      </w:pPr>
      <w:r>
        <w:rPr>
          <w:sz w:val="24"/>
          <w:szCs w:val="24"/>
        </w:rPr>
        <w:t>- ожидаемую дату прибытия в место назначения;</w:t>
      </w:r>
    </w:p>
    <w:p w:rsidR="005C363B" w:rsidRDefault="005C363B" w:rsidP="005C363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5C363B" w:rsidRDefault="005C363B" w:rsidP="005C363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5C363B" w:rsidRDefault="005C363B" w:rsidP="005C363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C363B" w:rsidRDefault="005C363B" w:rsidP="005C363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5C363B" w:rsidRDefault="005C363B" w:rsidP="005C363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5C363B" w:rsidRDefault="005C363B" w:rsidP="005C363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5C363B" w:rsidRDefault="005C363B" w:rsidP="005C363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5C363B" w:rsidRDefault="005C363B" w:rsidP="005C363B">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5C363B" w:rsidRDefault="005C363B" w:rsidP="005C363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C363B" w:rsidRDefault="005C363B" w:rsidP="005C363B">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5C363B" w:rsidRDefault="005C363B" w:rsidP="005C363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5C363B" w:rsidRDefault="005C363B" w:rsidP="005C363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5C363B" w:rsidRDefault="005C363B" w:rsidP="005C363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5C363B" w:rsidRDefault="005C363B" w:rsidP="005C363B">
      <w:pPr>
        <w:pStyle w:val="3"/>
        <w:tabs>
          <w:tab w:val="left" w:pos="0"/>
        </w:tabs>
        <w:suppressAutoHyphens/>
        <w:ind w:firstLine="709"/>
        <w:jc w:val="both"/>
        <w:rPr>
          <w:sz w:val="24"/>
          <w:szCs w:val="24"/>
        </w:rPr>
      </w:pPr>
      <w:r>
        <w:rPr>
          <w:sz w:val="24"/>
          <w:szCs w:val="24"/>
        </w:rPr>
        <w:lastRenderedPageBreak/>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C363B" w:rsidRDefault="005C363B" w:rsidP="005C363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C363B" w:rsidRDefault="005C363B" w:rsidP="005C363B">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C363B" w:rsidRDefault="005C363B" w:rsidP="005C363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C363B" w:rsidRDefault="005C363B" w:rsidP="005C363B">
      <w:pPr>
        <w:ind w:left="120" w:firstLine="600"/>
        <w:jc w:val="both"/>
      </w:pPr>
    </w:p>
    <w:p w:rsidR="005C363B" w:rsidRDefault="005C363B" w:rsidP="005C363B">
      <w:pPr>
        <w:tabs>
          <w:tab w:val="left" w:pos="0"/>
        </w:tabs>
        <w:ind w:firstLine="709"/>
        <w:jc w:val="center"/>
        <w:rPr>
          <w:b/>
          <w:color w:val="000000"/>
        </w:rPr>
      </w:pPr>
      <w:r>
        <w:rPr>
          <w:b/>
          <w:color w:val="000000"/>
        </w:rPr>
        <w:t>Статья 10. Порядок сдачи – приемки поставленного Оборудования</w:t>
      </w:r>
    </w:p>
    <w:p w:rsidR="005C363B" w:rsidRDefault="005C363B" w:rsidP="005C363B">
      <w:pPr>
        <w:tabs>
          <w:tab w:val="left" w:pos="0"/>
        </w:tabs>
        <w:ind w:firstLine="709"/>
        <w:jc w:val="center"/>
        <w:rPr>
          <w:b/>
          <w:color w:val="000000"/>
        </w:rPr>
      </w:pPr>
    </w:p>
    <w:p w:rsidR="005C363B" w:rsidRDefault="005C363B" w:rsidP="005C363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5C363B" w:rsidRDefault="005C363B" w:rsidP="005C363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5C363B" w:rsidRDefault="005C363B" w:rsidP="005C363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5C363B" w:rsidRDefault="005C363B" w:rsidP="005C363B">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5C363B" w:rsidRDefault="005C363B" w:rsidP="005C363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5C363B" w:rsidTr="005C363B">
        <w:trPr>
          <w:trHeight w:val="457"/>
        </w:trPr>
        <w:tc>
          <w:tcPr>
            <w:tcW w:w="500" w:type="dxa"/>
            <w:hideMark/>
          </w:tcPr>
          <w:p w:rsidR="005C363B" w:rsidRDefault="005C363B">
            <w:pPr>
              <w:pStyle w:val="3"/>
              <w:tabs>
                <w:tab w:val="left" w:pos="0"/>
              </w:tabs>
              <w:suppressAutoHyphens/>
              <w:ind w:firstLine="709"/>
              <w:jc w:val="both"/>
              <w:rPr>
                <w:sz w:val="24"/>
                <w:szCs w:val="24"/>
              </w:rPr>
            </w:pPr>
            <w:r>
              <w:rPr>
                <w:sz w:val="24"/>
                <w:szCs w:val="24"/>
              </w:rPr>
              <w:t>-</w:t>
            </w:r>
          </w:p>
        </w:tc>
        <w:tc>
          <w:tcPr>
            <w:tcW w:w="9531" w:type="dxa"/>
            <w:hideMark/>
          </w:tcPr>
          <w:p w:rsidR="005C363B" w:rsidRDefault="005C363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5C363B" w:rsidTr="005C363B">
        <w:trPr>
          <w:trHeight w:val="362"/>
        </w:trPr>
        <w:tc>
          <w:tcPr>
            <w:tcW w:w="500" w:type="dxa"/>
            <w:hideMark/>
          </w:tcPr>
          <w:p w:rsidR="005C363B" w:rsidRDefault="005C363B">
            <w:pPr>
              <w:pStyle w:val="3"/>
              <w:tabs>
                <w:tab w:val="left" w:pos="0"/>
              </w:tabs>
              <w:suppressAutoHyphens/>
              <w:ind w:firstLine="709"/>
              <w:jc w:val="both"/>
              <w:rPr>
                <w:sz w:val="24"/>
                <w:szCs w:val="24"/>
              </w:rPr>
            </w:pPr>
            <w:r>
              <w:rPr>
                <w:sz w:val="24"/>
                <w:szCs w:val="24"/>
              </w:rPr>
              <w:t>-</w:t>
            </w:r>
          </w:p>
        </w:tc>
        <w:tc>
          <w:tcPr>
            <w:tcW w:w="9531" w:type="dxa"/>
            <w:hideMark/>
          </w:tcPr>
          <w:p w:rsidR="005C363B" w:rsidRDefault="005C363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5C363B" w:rsidRDefault="005C363B" w:rsidP="005C363B">
      <w:pPr>
        <w:pStyle w:val="3"/>
        <w:tabs>
          <w:tab w:val="left" w:pos="0"/>
        </w:tabs>
        <w:suppressAutoHyphens/>
        <w:ind w:firstLine="709"/>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w:t>
      </w:r>
      <w:r>
        <w:rPr>
          <w:sz w:val="24"/>
          <w:szCs w:val="24"/>
        </w:rPr>
        <w:lastRenderedPageBreak/>
        <w:t>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5C363B" w:rsidRDefault="005C363B" w:rsidP="005C363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5C363B" w:rsidRDefault="005C363B" w:rsidP="005C363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5C363B" w:rsidRDefault="005C363B" w:rsidP="005C363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5C363B" w:rsidRDefault="005C363B" w:rsidP="005C363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C363B" w:rsidRDefault="005C363B" w:rsidP="005C363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C363B" w:rsidRDefault="005C363B" w:rsidP="005C363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5C363B" w:rsidRDefault="005C363B" w:rsidP="005C363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5C363B" w:rsidRDefault="005C363B" w:rsidP="005C363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C363B" w:rsidRDefault="005C363B" w:rsidP="005C363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C363B" w:rsidRDefault="005C363B" w:rsidP="005C363B">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5C363B" w:rsidRDefault="005C363B" w:rsidP="005C363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5C363B" w:rsidRDefault="005C363B" w:rsidP="005C363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5C363B" w:rsidRDefault="005C363B" w:rsidP="005C363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5C363B" w:rsidRDefault="005C363B" w:rsidP="005C363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5C363B" w:rsidRDefault="005C363B" w:rsidP="005C363B">
      <w:pPr>
        <w:pStyle w:val="3"/>
        <w:tabs>
          <w:tab w:val="left" w:pos="0"/>
        </w:tabs>
        <w:suppressAutoHyphens/>
        <w:ind w:firstLine="709"/>
        <w:jc w:val="both"/>
        <w:rPr>
          <w:sz w:val="24"/>
          <w:szCs w:val="24"/>
        </w:rPr>
      </w:pPr>
      <w:r>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5C363B" w:rsidRDefault="005C363B" w:rsidP="005C363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5C363B" w:rsidRDefault="005C363B" w:rsidP="005C363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5C363B" w:rsidRDefault="005C363B" w:rsidP="005C363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5C363B" w:rsidRDefault="005C363B" w:rsidP="005C363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5C363B" w:rsidRDefault="005C363B" w:rsidP="005C363B">
      <w:pPr>
        <w:pStyle w:val="210"/>
        <w:suppressLineNumbers/>
        <w:tabs>
          <w:tab w:val="left" w:pos="0"/>
        </w:tabs>
        <w:suppressAutoHyphens/>
        <w:spacing w:before="0" w:after="0"/>
        <w:ind w:left="0" w:firstLine="709"/>
        <w:rPr>
          <w:bCs/>
          <w:color w:val="000000"/>
        </w:rPr>
      </w:pPr>
    </w:p>
    <w:p w:rsidR="005C363B" w:rsidRDefault="005C363B" w:rsidP="005C363B">
      <w:pPr>
        <w:shd w:val="clear" w:color="auto" w:fill="FFFFFF"/>
        <w:tabs>
          <w:tab w:val="left" w:pos="0"/>
        </w:tabs>
        <w:ind w:left="3360" w:firstLine="709"/>
        <w:jc w:val="both"/>
        <w:rPr>
          <w:b/>
          <w:bCs/>
          <w:spacing w:val="-1"/>
        </w:rPr>
      </w:pPr>
      <w:r>
        <w:rPr>
          <w:b/>
          <w:bCs/>
          <w:spacing w:val="-1"/>
        </w:rPr>
        <w:t>Статья 11. Гарантийный срок</w:t>
      </w:r>
    </w:p>
    <w:p w:rsidR="005C363B" w:rsidRDefault="005C363B" w:rsidP="005C363B">
      <w:pPr>
        <w:shd w:val="clear" w:color="auto" w:fill="FFFFFF"/>
        <w:tabs>
          <w:tab w:val="left" w:pos="0"/>
        </w:tabs>
        <w:ind w:left="3360" w:firstLine="709"/>
        <w:jc w:val="both"/>
        <w:rPr>
          <w:b/>
          <w:bCs/>
          <w:spacing w:val="-1"/>
        </w:rPr>
      </w:pPr>
    </w:p>
    <w:p w:rsidR="005C363B" w:rsidRDefault="005C363B" w:rsidP="005C363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5C363B" w:rsidRDefault="005C363B" w:rsidP="005C363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5C363B" w:rsidRDefault="005C363B" w:rsidP="005C363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5C363B" w:rsidRDefault="005C363B" w:rsidP="005C363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5C363B" w:rsidRDefault="005C363B" w:rsidP="005C363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5C363B" w:rsidRDefault="005C363B" w:rsidP="005C363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 xml:space="preserve">с даты подписания Акта приемки работ по </w:t>
      </w:r>
      <w:r>
        <w:rPr>
          <w:b/>
          <w:bCs/>
          <w:spacing w:val="-1"/>
        </w:rPr>
        <w:lastRenderedPageBreak/>
        <w:t>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5C363B" w:rsidRDefault="00722447" w:rsidP="00722447">
      <w:pPr>
        <w:shd w:val="clear" w:color="auto" w:fill="FFFFFF"/>
        <w:tabs>
          <w:tab w:val="left" w:pos="0"/>
          <w:tab w:val="left" w:pos="1128"/>
        </w:tabs>
        <w:ind w:left="14" w:right="38"/>
        <w:jc w:val="both"/>
        <w:rPr>
          <w:b/>
          <w:bCs/>
          <w:spacing w:val="-1"/>
        </w:rPr>
      </w:pPr>
      <w:r>
        <w:rPr>
          <w:b/>
          <w:bCs/>
          <w:spacing w:val="-1"/>
        </w:rPr>
        <w:t xml:space="preserve">     </w:t>
      </w:r>
      <w:r w:rsidR="005C363B">
        <w:rPr>
          <w:b/>
          <w:bCs/>
          <w:spacing w:val="-1"/>
        </w:rPr>
        <w:t xml:space="preserve">Дата подписания Акта приемки работ по Пусковому комплексу/Очереди: </w:t>
      </w:r>
      <w:r>
        <w:rPr>
          <w:b/>
          <w:bCs/>
          <w:spacing w:val="-1"/>
        </w:rPr>
        <w:t>06.10.2018 г</w:t>
      </w:r>
      <w:r w:rsidR="005C363B">
        <w:rPr>
          <w:b/>
          <w:bCs/>
          <w:spacing w:val="-1"/>
        </w:rPr>
        <w:t>.</w:t>
      </w:r>
    </w:p>
    <w:p w:rsidR="005C363B" w:rsidRDefault="005C363B" w:rsidP="005C363B">
      <w:pPr>
        <w:shd w:val="clear" w:color="auto" w:fill="FFFFFF"/>
        <w:tabs>
          <w:tab w:val="left" w:pos="0"/>
          <w:tab w:val="left" w:pos="1128"/>
        </w:tabs>
        <w:ind w:left="14" w:right="38" w:firstLine="709"/>
        <w:jc w:val="both"/>
        <w:rPr>
          <w:b/>
          <w:bCs/>
          <w:spacing w:val="-1"/>
        </w:rPr>
      </w:pPr>
    </w:p>
    <w:p w:rsidR="005C363B" w:rsidRDefault="005C363B" w:rsidP="005C363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5C363B" w:rsidRDefault="005C363B" w:rsidP="005C363B">
      <w:pPr>
        <w:shd w:val="clear" w:color="auto" w:fill="FFFFFF"/>
        <w:tabs>
          <w:tab w:val="left" w:pos="0"/>
        </w:tabs>
        <w:ind w:left="3005" w:firstLine="709"/>
        <w:jc w:val="both"/>
        <w:rPr>
          <w:b/>
          <w:bCs/>
          <w:spacing w:val="-1"/>
        </w:rPr>
      </w:pPr>
    </w:p>
    <w:p w:rsidR="005C363B" w:rsidRDefault="005C363B" w:rsidP="005C363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5C363B" w:rsidRDefault="005C363B" w:rsidP="005C363B">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5C363B" w:rsidRDefault="005C363B" w:rsidP="005C363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5C363B" w:rsidRDefault="005C363B" w:rsidP="005C363B">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C363B" w:rsidRDefault="005C363B" w:rsidP="005C363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C363B" w:rsidRDefault="005C363B" w:rsidP="005C363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C363B" w:rsidRDefault="005C363B" w:rsidP="005C363B">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5C363B" w:rsidRDefault="005C363B" w:rsidP="005C363B">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5C363B" w:rsidRDefault="005C363B" w:rsidP="005C363B">
      <w:pPr>
        <w:pStyle w:val="a4"/>
        <w:keepLines/>
        <w:numPr>
          <w:ilvl w:val="1"/>
          <w:numId w:val="11"/>
        </w:numPr>
        <w:tabs>
          <w:tab w:val="left" w:pos="0"/>
        </w:tabs>
        <w:spacing w:after="0"/>
        <w:ind w:left="0" w:firstLine="709"/>
        <w:jc w:val="both"/>
      </w:pPr>
      <w:r>
        <w:lastRenderedPageBreak/>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C363B" w:rsidRDefault="005C363B" w:rsidP="005C363B">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C363B" w:rsidRDefault="005C363B" w:rsidP="005C363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5C363B" w:rsidRDefault="005C363B" w:rsidP="005C363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5C363B" w:rsidRDefault="005C363B" w:rsidP="005C363B">
      <w:pPr>
        <w:tabs>
          <w:tab w:val="left" w:pos="0"/>
        </w:tabs>
        <w:jc w:val="both"/>
      </w:pPr>
      <w:r>
        <w:t xml:space="preserve">- фактическую оплату Покупателем указанного штрафа. </w:t>
      </w:r>
    </w:p>
    <w:p w:rsidR="005C363B" w:rsidRDefault="005C363B" w:rsidP="005C363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5C363B" w:rsidRDefault="005C363B" w:rsidP="005C363B">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C363B" w:rsidRDefault="005C363B" w:rsidP="005C363B">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5C363B" w:rsidRDefault="005C363B" w:rsidP="005C363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5C363B" w:rsidRDefault="005C363B" w:rsidP="005C363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5C363B" w:rsidRDefault="005C363B" w:rsidP="005C363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5C363B" w:rsidRDefault="005C363B" w:rsidP="005C363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5C363B" w:rsidRDefault="005C363B" w:rsidP="005C363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5C363B" w:rsidRDefault="005C363B" w:rsidP="005C363B">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5C363B" w:rsidRDefault="005C363B" w:rsidP="005C363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C363B" w:rsidRDefault="005C363B" w:rsidP="005C363B">
      <w:pPr>
        <w:tabs>
          <w:tab w:val="left" w:pos="0"/>
        </w:tabs>
        <w:spacing w:line="240" w:lineRule="atLeast"/>
        <w:ind w:firstLine="709"/>
        <w:jc w:val="both"/>
      </w:pPr>
      <w:r>
        <w:lastRenderedPageBreak/>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5C363B" w:rsidRDefault="005C363B" w:rsidP="005C363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C363B" w:rsidRDefault="005C363B" w:rsidP="005C363B">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5C363B" w:rsidRDefault="005C363B" w:rsidP="005C363B">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5C363B" w:rsidRDefault="005C363B" w:rsidP="005C363B">
      <w:pPr>
        <w:tabs>
          <w:tab w:val="left" w:pos="0"/>
        </w:tabs>
        <w:spacing w:line="240" w:lineRule="atLeast"/>
        <w:ind w:firstLine="709"/>
        <w:jc w:val="both"/>
      </w:pPr>
    </w:p>
    <w:p w:rsidR="005C363B" w:rsidRDefault="005C363B" w:rsidP="005C363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5C363B" w:rsidRDefault="005C363B" w:rsidP="005C363B">
      <w:pPr>
        <w:shd w:val="clear" w:color="auto" w:fill="FFFFFF"/>
        <w:tabs>
          <w:tab w:val="left" w:pos="0"/>
        </w:tabs>
        <w:ind w:firstLine="709"/>
        <w:jc w:val="center"/>
        <w:rPr>
          <w:b/>
          <w:bCs/>
          <w:spacing w:val="-1"/>
        </w:rPr>
      </w:pPr>
    </w:p>
    <w:p w:rsidR="005C363B" w:rsidRDefault="005C363B" w:rsidP="005C363B">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C363B" w:rsidRDefault="005C363B" w:rsidP="005C363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C363B" w:rsidRDefault="005C363B" w:rsidP="005C363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C363B" w:rsidRDefault="005C363B" w:rsidP="005C363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C363B" w:rsidRDefault="005C363B" w:rsidP="005C363B">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5C363B" w:rsidRDefault="005C363B" w:rsidP="005C363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5C363B" w:rsidRDefault="005C363B" w:rsidP="005C363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C363B" w:rsidRDefault="005C363B" w:rsidP="005C363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w:t>
      </w:r>
      <w:r>
        <w:lastRenderedPageBreak/>
        <w:t xml:space="preserve">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5C363B" w:rsidRDefault="005C363B" w:rsidP="005C363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5C363B" w:rsidRDefault="005C363B" w:rsidP="005C363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5C363B" w:rsidRDefault="005C363B" w:rsidP="005C363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5C363B" w:rsidRDefault="005C363B" w:rsidP="005C363B">
      <w:pPr>
        <w:shd w:val="clear" w:color="auto" w:fill="FFFFFF"/>
        <w:tabs>
          <w:tab w:val="left" w:pos="0"/>
        </w:tabs>
        <w:ind w:firstLine="709"/>
        <w:jc w:val="center"/>
        <w:rPr>
          <w:b/>
          <w:bCs/>
          <w:spacing w:val="-1"/>
        </w:rPr>
      </w:pPr>
    </w:p>
    <w:p w:rsidR="005C363B" w:rsidRDefault="005C363B" w:rsidP="005C363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5C363B" w:rsidRDefault="005C363B" w:rsidP="005C363B">
      <w:pPr>
        <w:shd w:val="clear" w:color="auto" w:fill="FFFFFF"/>
        <w:tabs>
          <w:tab w:val="left" w:pos="0"/>
        </w:tabs>
        <w:ind w:left="2611" w:firstLine="709"/>
        <w:jc w:val="both"/>
        <w:rPr>
          <w:b/>
          <w:bCs/>
          <w:spacing w:val="-1"/>
          <w:lang w:val="en-US"/>
        </w:rPr>
      </w:pPr>
    </w:p>
    <w:p w:rsidR="005C363B" w:rsidRDefault="005C363B" w:rsidP="005C363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5C363B" w:rsidRDefault="005C363B" w:rsidP="005C363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5C363B" w:rsidRDefault="005C363B" w:rsidP="005C363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C363B" w:rsidRDefault="005C363B" w:rsidP="005C363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C363B" w:rsidRPr="00BD370F" w:rsidRDefault="005C363B" w:rsidP="005C363B">
      <w:pPr>
        <w:shd w:val="clear" w:color="auto" w:fill="FFFFFF"/>
        <w:tabs>
          <w:tab w:val="left" w:pos="0"/>
        </w:tabs>
        <w:ind w:left="3490" w:firstLine="709"/>
        <w:jc w:val="both"/>
        <w:rPr>
          <w:b/>
          <w:bCs/>
          <w:spacing w:val="-1"/>
        </w:rPr>
      </w:pPr>
      <w:r>
        <w:rPr>
          <w:b/>
          <w:bCs/>
          <w:spacing w:val="-1"/>
        </w:rPr>
        <w:t>15. Урегулирование споров</w:t>
      </w:r>
    </w:p>
    <w:p w:rsidR="005C363B" w:rsidRPr="00BD370F" w:rsidRDefault="005C363B" w:rsidP="005C363B">
      <w:pPr>
        <w:shd w:val="clear" w:color="auto" w:fill="FFFFFF"/>
        <w:tabs>
          <w:tab w:val="left" w:pos="0"/>
        </w:tabs>
        <w:ind w:left="3490" w:firstLine="709"/>
        <w:jc w:val="both"/>
        <w:rPr>
          <w:b/>
          <w:bCs/>
          <w:spacing w:val="-1"/>
        </w:rPr>
      </w:pPr>
    </w:p>
    <w:p w:rsidR="005C363B" w:rsidRDefault="005C363B" w:rsidP="005C363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5C363B" w:rsidRDefault="005C363B" w:rsidP="005C363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C363B" w:rsidRDefault="005C363B" w:rsidP="005C363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C363B" w:rsidRDefault="005C363B" w:rsidP="005C363B">
      <w:pPr>
        <w:shd w:val="clear" w:color="auto" w:fill="FFFFFF"/>
        <w:tabs>
          <w:tab w:val="left" w:pos="0"/>
        </w:tabs>
        <w:ind w:left="14" w:right="34" w:firstLine="709"/>
        <w:jc w:val="both"/>
        <w:rPr>
          <w:u w:val="single"/>
        </w:rPr>
      </w:pPr>
      <w:r>
        <w:rPr>
          <w:u w:val="single"/>
        </w:rPr>
        <w:t>1 вариант</w:t>
      </w:r>
    </w:p>
    <w:p w:rsidR="005C363B" w:rsidRDefault="005C363B" w:rsidP="005C363B">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C363B" w:rsidRDefault="005C363B" w:rsidP="005C363B">
      <w:pPr>
        <w:shd w:val="clear" w:color="auto" w:fill="FFFFFF"/>
        <w:tabs>
          <w:tab w:val="left" w:pos="0"/>
        </w:tabs>
        <w:ind w:left="14" w:right="34" w:firstLine="709"/>
        <w:jc w:val="both"/>
        <w:rPr>
          <w:u w:val="single"/>
        </w:rPr>
      </w:pPr>
      <w:r>
        <w:rPr>
          <w:u w:val="single"/>
        </w:rPr>
        <w:t>2 вариант</w:t>
      </w:r>
    </w:p>
    <w:p w:rsidR="005C363B" w:rsidRDefault="005C363B" w:rsidP="005C363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C363B" w:rsidRDefault="005C363B" w:rsidP="005C363B">
      <w:pPr>
        <w:shd w:val="clear" w:color="auto" w:fill="FFFFFF"/>
        <w:tabs>
          <w:tab w:val="left" w:pos="0"/>
        </w:tabs>
        <w:ind w:left="3566" w:firstLine="709"/>
        <w:jc w:val="both"/>
        <w:rPr>
          <w:b/>
          <w:bCs/>
          <w:spacing w:val="-1"/>
        </w:rPr>
      </w:pPr>
      <w:r>
        <w:rPr>
          <w:b/>
          <w:bCs/>
          <w:spacing w:val="-1"/>
        </w:rPr>
        <w:t>16. Расторжение Договора</w:t>
      </w:r>
    </w:p>
    <w:p w:rsidR="005C363B" w:rsidRDefault="005C363B" w:rsidP="005C363B">
      <w:pPr>
        <w:shd w:val="clear" w:color="auto" w:fill="FFFFFF"/>
        <w:tabs>
          <w:tab w:val="left" w:pos="0"/>
        </w:tabs>
        <w:ind w:left="3566" w:firstLine="709"/>
        <w:jc w:val="both"/>
      </w:pPr>
    </w:p>
    <w:p w:rsidR="005C363B" w:rsidRDefault="005C363B" w:rsidP="005C363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5C363B" w:rsidRDefault="005C363B" w:rsidP="005C363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5C363B" w:rsidRDefault="005C363B" w:rsidP="005C363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5C363B" w:rsidRDefault="005C363B" w:rsidP="005C363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5C363B" w:rsidRDefault="005C363B" w:rsidP="005C363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C363B" w:rsidRDefault="005C363B" w:rsidP="005C363B">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5C363B" w:rsidRDefault="005C363B" w:rsidP="005C363B">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5C363B" w:rsidRDefault="005C363B" w:rsidP="005C363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5C363B" w:rsidRDefault="005C363B" w:rsidP="005C363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5C363B" w:rsidRDefault="005C363B" w:rsidP="005C363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C363B" w:rsidRDefault="005C363B" w:rsidP="005C363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C363B" w:rsidRDefault="005C363B" w:rsidP="005C363B">
      <w:pPr>
        <w:shd w:val="clear" w:color="auto" w:fill="FFFFFF"/>
        <w:tabs>
          <w:tab w:val="left" w:pos="0"/>
        </w:tabs>
        <w:ind w:left="3475" w:firstLine="709"/>
        <w:jc w:val="both"/>
        <w:rPr>
          <w:b/>
          <w:bCs/>
          <w:spacing w:val="-1"/>
          <w:lang w:val="en-US"/>
        </w:rPr>
      </w:pPr>
      <w:r>
        <w:rPr>
          <w:b/>
          <w:bCs/>
          <w:spacing w:val="-1"/>
        </w:rPr>
        <w:t>Статья 17. Особые условия</w:t>
      </w:r>
    </w:p>
    <w:p w:rsidR="005C363B" w:rsidRDefault="005C363B" w:rsidP="005C363B">
      <w:pPr>
        <w:shd w:val="clear" w:color="auto" w:fill="FFFFFF"/>
        <w:tabs>
          <w:tab w:val="left" w:pos="0"/>
        </w:tabs>
        <w:ind w:left="3475" w:firstLine="709"/>
        <w:jc w:val="both"/>
        <w:rPr>
          <w:b/>
          <w:bCs/>
          <w:spacing w:val="-1"/>
          <w:lang w:val="en-US"/>
        </w:rPr>
      </w:pPr>
    </w:p>
    <w:p w:rsidR="005C363B" w:rsidRDefault="005C363B" w:rsidP="005C363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C363B" w:rsidRDefault="005C363B" w:rsidP="005C363B">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C363B" w:rsidRDefault="005C363B" w:rsidP="005C363B">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C363B" w:rsidRDefault="005C363B" w:rsidP="005C363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5C363B" w:rsidRDefault="005C363B" w:rsidP="005C363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C363B" w:rsidRDefault="005C363B" w:rsidP="005C363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5C363B" w:rsidRDefault="005C363B" w:rsidP="005C363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C363B" w:rsidRDefault="005C363B" w:rsidP="005C363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5C363B" w:rsidRDefault="005C363B" w:rsidP="005C363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5C363B" w:rsidRDefault="005C363B" w:rsidP="005C363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C363B" w:rsidRDefault="005C363B" w:rsidP="005C363B">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C363B" w:rsidRDefault="005C363B" w:rsidP="005C363B">
      <w:pPr>
        <w:autoSpaceDE w:val="0"/>
        <w:autoSpaceDN w:val="0"/>
        <w:adjustRightInd w:val="0"/>
        <w:ind w:firstLine="600"/>
        <w:jc w:val="both"/>
        <w:rPr>
          <w:rFonts w:eastAsia="HiddenHorzOCR"/>
        </w:rPr>
      </w:pPr>
      <w:r>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C363B" w:rsidRDefault="005C363B" w:rsidP="005C363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C363B" w:rsidRDefault="005C363B" w:rsidP="005C363B">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5C363B" w:rsidRDefault="005C363B" w:rsidP="005C363B">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C363B" w:rsidRDefault="005C363B" w:rsidP="005C363B">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5C363B" w:rsidRDefault="005C363B" w:rsidP="005C363B">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5C363B" w:rsidRDefault="005C363B" w:rsidP="005C363B">
      <w:pPr>
        <w:shd w:val="clear" w:color="auto" w:fill="FFFFFF"/>
        <w:tabs>
          <w:tab w:val="left" w:pos="0"/>
        </w:tabs>
        <w:ind w:left="720" w:right="24"/>
        <w:jc w:val="both"/>
        <w:rPr>
          <w:rFonts w:eastAsia="HiddenHorzOCR"/>
        </w:rPr>
      </w:pPr>
    </w:p>
    <w:p w:rsidR="005C363B" w:rsidRDefault="005C363B" w:rsidP="005C363B">
      <w:pPr>
        <w:shd w:val="clear" w:color="auto" w:fill="FFFFFF"/>
        <w:tabs>
          <w:tab w:val="left" w:pos="0"/>
        </w:tabs>
        <w:ind w:right="24" w:firstLine="600"/>
        <w:jc w:val="both"/>
      </w:pPr>
    </w:p>
    <w:p w:rsidR="005C363B" w:rsidRDefault="005C363B" w:rsidP="005C363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5C363B" w:rsidRDefault="005C363B" w:rsidP="005C363B">
      <w:pPr>
        <w:shd w:val="clear" w:color="auto" w:fill="FFFFFF"/>
        <w:tabs>
          <w:tab w:val="left" w:pos="0"/>
        </w:tabs>
        <w:ind w:left="1387" w:firstLine="709"/>
        <w:jc w:val="both"/>
        <w:rPr>
          <w:b/>
          <w:bCs/>
        </w:rPr>
      </w:pPr>
    </w:p>
    <w:p w:rsidR="005C363B" w:rsidRDefault="005C363B" w:rsidP="005C363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5C363B" w:rsidRDefault="005C363B" w:rsidP="005C363B">
      <w:pPr>
        <w:shd w:val="clear" w:color="auto" w:fill="FFFFFF"/>
        <w:tabs>
          <w:tab w:val="left" w:pos="0"/>
        </w:tabs>
        <w:ind w:left="1387" w:firstLine="709"/>
        <w:jc w:val="both"/>
      </w:pPr>
    </w:p>
    <w:p w:rsidR="005C363B" w:rsidRDefault="005C363B" w:rsidP="005C363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5C363B" w:rsidRDefault="005C363B" w:rsidP="005C363B">
      <w:pPr>
        <w:shd w:val="clear" w:color="auto" w:fill="FFFFFF"/>
        <w:tabs>
          <w:tab w:val="left" w:pos="0"/>
          <w:tab w:val="left" w:pos="1224"/>
        </w:tabs>
        <w:ind w:left="34" w:firstLine="709"/>
        <w:jc w:val="center"/>
        <w:rPr>
          <w:b/>
          <w:bCs/>
          <w:spacing w:val="-1"/>
        </w:rPr>
      </w:pPr>
    </w:p>
    <w:p w:rsidR="005C363B" w:rsidRDefault="005C363B" w:rsidP="005C363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5C363B" w:rsidRDefault="005C363B" w:rsidP="005C363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5C363B" w:rsidRDefault="005C363B" w:rsidP="005C363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5C363B" w:rsidRDefault="005C363B" w:rsidP="005C363B">
      <w:pPr>
        <w:shd w:val="clear" w:color="auto" w:fill="FFFFFF"/>
        <w:tabs>
          <w:tab w:val="left" w:pos="709"/>
        </w:tabs>
        <w:ind w:left="709" w:right="922"/>
        <w:jc w:val="both"/>
      </w:pPr>
    </w:p>
    <w:p w:rsidR="005C363B" w:rsidRDefault="005C363B" w:rsidP="005C363B">
      <w:pPr>
        <w:shd w:val="clear" w:color="auto" w:fill="FFFFFF"/>
        <w:tabs>
          <w:tab w:val="left" w:pos="0"/>
        </w:tabs>
        <w:ind w:right="922"/>
        <w:jc w:val="both"/>
        <w:rPr>
          <w:i/>
        </w:rPr>
      </w:pPr>
      <w:r>
        <w:rPr>
          <w:i/>
          <w:iCs/>
        </w:rPr>
        <w:lastRenderedPageBreak/>
        <w:t xml:space="preserve">Приложение 1. </w:t>
      </w:r>
      <w:r>
        <w:rPr>
          <w:i/>
        </w:rPr>
        <w:t xml:space="preserve">Спецификация; </w:t>
      </w:r>
    </w:p>
    <w:p w:rsidR="005C363B" w:rsidRDefault="005C363B" w:rsidP="005C363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5C363B" w:rsidRDefault="005C363B" w:rsidP="005C363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5C363B" w:rsidRDefault="005C363B" w:rsidP="005C363B">
      <w:pPr>
        <w:shd w:val="clear" w:color="auto" w:fill="FFFFFF"/>
        <w:tabs>
          <w:tab w:val="left" w:pos="0"/>
        </w:tabs>
        <w:jc w:val="both"/>
        <w:rPr>
          <w:i/>
        </w:rPr>
      </w:pPr>
      <w:r>
        <w:rPr>
          <w:i/>
          <w:iCs/>
        </w:rPr>
        <w:t>Приложение</w:t>
      </w:r>
      <w:r>
        <w:rPr>
          <w:i/>
        </w:rPr>
        <w:t xml:space="preserve"> 3. Требования к обеспечению качества;</w:t>
      </w:r>
    </w:p>
    <w:p w:rsidR="005C363B" w:rsidRDefault="005C363B" w:rsidP="005C363B">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5C363B" w:rsidRDefault="005C363B" w:rsidP="005C363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5C363B" w:rsidRDefault="005C363B" w:rsidP="005C363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5C363B" w:rsidRDefault="005C363B" w:rsidP="005C363B">
      <w:pPr>
        <w:shd w:val="clear" w:color="auto" w:fill="FFFFFF"/>
        <w:tabs>
          <w:tab w:val="left" w:pos="0"/>
        </w:tabs>
        <w:jc w:val="both"/>
        <w:rPr>
          <w:i/>
          <w:iCs/>
        </w:rPr>
      </w:pPr>
      <w:r>
        <w:rPr>
          <w:i/>
          <w:iCs/>
        </w:rPr>
        <w:t xml:space="preserve">Приложение 6. Образец маркировки на таре для перевозки; </w:t>
      </w:r>
    </w:p>
    <w:p w:rsidR="005C363B" w:rsidRDefault="005C363B" w:rsidP="005C363B">
      <w:pPr>
        <w:shd w:val="clear" w:color="auto" w:fill="FFFFFF"/>
        <w:tabs>
          <w:tab w:val="left" w:pos="0"/>
        </w:tabs>
        <w:jc w:val="both"/>
        <w:rPr>
          <w:i/>
          <w:iCs/>
        </w:rPr>
      </w:pPr>
      <w:r>
        <w:rPr>
          <w:i/>
          <w:iCs/>
        </w:rPr>
        <w:t>Приложение 7. Форма ежемесячного отчета;</w:t>
      </w:r>
    </w:p>
    <w:p w:rsidR="005C363B" w:rsidRDefault="005C363B" w:rsidP="005C363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5C363B" w:rsidRDefault="005C363B" w:rsidP="005C363B">
      <w:pPr>
        <w:shd w:val="clear" w:color="auto" w:fill="FFFFFF"/>
        <w:tabs>
          <w:tab w:val="left" w:pos="0"/>
        </w:tabs>
        <w:jc w:val="both"/>
        <w:rPr>
          <w:i/>
          <w:iCs/>
        </w:rPr>
      </w:pPr>
      <w:r>
        <w:rPr>
          <w:i/>
          <w:iCs/>
        </w:rPr>
        <w:t>Приложение 9. Условия конфиденциальности;</w:t>
      </w:r>
    </w:p>
    <w:p w:rsidR="005C363B" w:rsidRDefault="005C363B" w:rsidP="005C363B">
      <w:pPr>
        <w:shd w:val="clear" w:color="auto" w:fill="FFFFFF"/>
        <w:tabs>
          <w:tab w:val="left" w:pos="0"/>
        </w:tabs>
        <w:jc w:val="both"/>
        <w:rPr>
          <w:i/>
          <w:iCs/>
        </w:rPr>
      </w:pPr>
      <w:r>
        <w:rPr>
          <w:i/>
          <w:iCs/>
        </w:rPr>
        <w:t>Приложение 10. Акт о зачете аванса;</w:t>
      </w:r>
    </w:p>
    <w:p w:rsidR="005C363B" w:rsidRDefault="005C363B" w:rsidP="005C363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5C363B" w:rsidRDefault="005C363B" w:rsidP="005C363B">
      <w:pPr>
        <w:shd w:val="clear" w:color="auto" w:fill="FFFFFF"/>
        <w:tabs>
          <w:tab w:val="left" w:pos="0"/>
        </w:tabs>
        <w:jc w:val="both"/>
        <w:rPr>
          <w:i/>
          <w:iCs/>
        </w:rPr>
      </w:pPr>
      <w:r>
        <w:rPr>
          <w:i/>
          <w:iCs/>
        </w:rPr>
        <w:t>Приложение 12. Форма Акта о внесении информации в ЕОНКОМ.</w:t>
      </w:r>
    </w:p>
    <w:p w:rsidR="005C363B" w:rsidRDefault="005C363B" w:rsidP="005C363B">
      <w:pPr>
        <w:shd w:val="clear" w:color="auto" w:fill="FFFFFF"/>
        <w:tabs>
          <w:tab w:val="left" w:pos="0"/>
        </w:tabs>
        <w:jc w:val="both"/>
        <w:rPr>
          <w:i/>
          <w:iCs/>
        </w:rPr>
      </w:pPr>
      <w:r>
        <w:rPr>
          <w:i/>
          <w:iCs/>
        </w:rPr>
        <w:t>Приложение 13. Форма Акта сверки расчетов.</w:t>
      </w:r>
    </w:p>
    <w:p w:rsidR="005C363B" w:rsidRDefault="005C363B" w:rsidP="005C363B">
      <w:pPr>
        <w:shd w:val="clear" w:color="auto" w:fill="FFFFFF"/>
        <w:tabs>
          <w:tab w:val="left" w:pos="0"/>
        </w:tabs>
        <w:jc w:val="both"/>
        <w:rPr>
          <w:i/>
          <w:iCs/>
        </w:rPr>
      </w:pPr>
      <w:r>
        <w:rPr>
          <w:i/>
          <w:iCs/>
        </w:rPr>
        <w:t>Приложение 14. Стандарт маркировки поставляемого оборудования;</w:t>
      </w:r>
    </w:p>
    <w:p w:rsidR="005C363B" w:rsidRDefault="005C363B" w:rsidP="005C363B">
      <w:pPr>
        <w:shd w:val="clear" w:color="auto" w:fill="FFFFFF"/>
        <w:tabs>
          <w:tab w:val="left" w:pos="0"/>
        </w:tabs>
        <w:jc w:val="both"/>
        <w:rPr>
          <w:i/>
          <w:iCs/>
        </w:rPr>
      </w:pPr>
      <w:r>
        <w:rPr>
          <w:i/>
          <w:iCs/>
        </w:rPr>
        <w:t>Приложение 15. Технические условия к этикеткам штрих-кода;</w:t>
      </w:r>
    </w:p>
    <w:p w:rsidR="005C363B" w:rsidRDefault="005C363B" w:rsidP="005C363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5C363B" w:rsidRDefault="005C363B" w:rsidP="005C363B">
      <w:pPr>
        <w:tabs>
          <w:tab w:val="left" w:pos="0"/>
        </w:tabs>
        <w:jc w:val="both"/>
        <w:rPr>
          <w:i/>
          <w:noProof/>
        </w:rPr>
      </w:pPr>
      <w:r>
        <w:rPr>
          <w:i/>
          <w:noProof/>
        </w:rPr>
        <w:t>Приложение 17. Форма банковской гарантии возврата аванса;</w:t>
      </w:r>
    </w:p>
    <w:p w:rsidR="005C363B" w:rsidRDefault="005C363B" w:rsidP="005C363B">
      <w:pPr>
        <w:tabs>
          <w:tab w:val="left" w:pos="0"/>
        </w:tabs>
        <w:jc w:val="both"/>
        <w:rPr>
          <w:i/>
          <w:noProof/>
        </w:rPr>
      </w:pPr>
      <w:r>
        <w:rPr>
          <w:i/>
          <w:noProof/>
        </w:rPr>
        <w:t>Приложение 18. Форма банковской гарантии исполнения гарантийных обязательств;</w:t>
      </w:r>
    </w:p>
    <w:p w:rsidR="005C363B" w:rsidRDefault="005C363B" w:rsidP="005C363B">
      <w:pPr>
        <w:tabs>
          <w:tab w:val="left" w:pos="0"/>
        </w:tabs>
        <w:jc w:val="both"/>
        <w:rPr>
          <w:i/>
          <w:noProof/>
        </w:rPr>
      </w:pPr>
      <w:r>
        <w:rPr>
          <w:i/>
          <w:noProof/>
        </w:rPr>
        <w:t>Приложение 19. Форма договора поручительства (исполнение обязательств по договору);</w:t>
      </w:r>
    </w:p>
    <w:p w:rsidR="005C363B" w:rsidRDefault="005C363B" w:rsidP="005C363B">
      <w:pPr>
        <w:tabs>
          <w:tab w:val="left" w:pos="0"/>
        </w:tabs>
        <w:jc w:val="both"/>
        <w:rPr>
          <w:i/>
          <w:noProof/>
        </w:rPr>
      </w:pPr>
      <w:r>
        <w:rPr>
          <w:i/>
          <w:noProof/>
        </w:rPr>
        <w:t>Приложение 19а. Форма договора поручительства;</w:t>
      </w:r>
    </w:p>
    <w:p w:rsidR="005C363B" w:rsidRDefault="005C363B" w:rsidP="005C363B">
      <w:pPr>
        <w:tabs>
          <w:tab w:val="left" w:pos="0"/>
        </w:tabs>
        <w:jc w:val="both"/>
        <w:rPr>
          <w:i/>
          <w:noProof/>
        </w:rPr>
      </w:pPr>
      <w:r>
        <w:rPr>
          <w:i/>
          <w:noProof/>
        </w:rPr>
        <w:t>Приложение 20. Форма договора поручительства (возврат аванса);</w:t>
      </w:r>
    </w:p>
    <w:p w:rsidR="005C363B" w:rsidRDefault="005C363B" w:rsidP="005C363B">
      <w:pPr>
        <w:tabs>
          <w:tab w:val="left" w:pos="0"/>
        </w:tabs>
        <w:jc w:val="both"/>
        <w:rPr>
          <w:i/>
          <w:noProof/>
        </w:rPr>
      </w:pPr>
      <w:r>
        <w:rPr>
          <w:i/>
          <w:noProof/>
        </w:rPr>
        <w:t>Приложение 21. Форма договора поручительства (исполнение гарантийных обязательств);</w:t>
      </w:r>
    </w:p>
    <w:p w:rsidR="005C363B" w:rsidRDefault="005C363B" w:rsidP="005C363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5C363B" w:rsidRDefault="005C363B" w:rsidP="005C363B">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5C363B" w:rsidRDefault="005C363B" w:rsidP="005C363B">
      <w:pPr>
        <w:shd w:val="clear" w:color="auto" w:fill="FFFFFF"/>
        <w:tabs>
          <w:tab w:val="left" w:pos="0"/>
        </w:tabs>
        <w:jc w:val="both"/>
        <w:rPr>
          <w:i/>
          <w:iCs/>
        </w:rPr>
      </w:pPr>
    </w:p>
    <w:p w:rsidR="005C363B" w:rsidRDefault="005C363B" w:rsidP="005C363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5C363B" w:rsidRDefault="005C363B" w:rsidP="005C363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5C363B" w:rsidTr="005C363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C363B" w:rsidRDefault="005C363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C363B" w:rsidRDefault="005C363B">
            <w:pPr>
              <w:shd w:val="clear" w:color="auto" w:fill="FFFFFF"/>
              <w:tabs>
                <w:tab w:val="left" w:pos="0"/>
              </w:tabs>
              <w:jc w:val="center"/>
            </w:pPr>
            <w:r>
              <w:t>Поставщик</w:t>
            </w:r>
          </w:p>
        </w:tc>
      </w:tr>
      <w:tr w:rsidR="005C363B" w:rsidTr="005C363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C363B" w:rsidRDefault="005C363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C363B" w:rsidRDefault="005C363B">
            <w:pPr>
              <w:shd w:val="clear" w:color="auto" w:fill="FFFFFF"/>
              <w:tabs>
                <w:tab w:val="left" w:pos="0"/>
              </w:tabs>
              <w:ind w:firstLine="709"/>
              <w:jc w:val="center"/>
              <w:rPr>
                <w:i/>
              </w:rPr>
            </w:pPr>
            <w:r>
              <w:rPr>
                <w:i/>
              </w:rPr>
              <w:t>(указывается наименование)</w:t>
            </w:r>
          </w:p>
          <w:p w:rsidR="005C363B" w:rsidRDefault="005C363B">
            <w:pPr>
              <w:shd w:val="clear" w:color="auto" w:fill="FFFFFF"/>
              <w:tabs>
                <w:tab w:val="left" w:pos="0"/>
              </w:tabs>
              <w:ind w:firstLine="709"/>
              <w:jc w:val="center"/>
            </w:pPr>
          </w:p>
        </w:tc>
      </w:tr>
      <w:tr w:rsidR="005C363B" w:rsidTr="005C363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C363B" w:rsidRDefault="005C363B">
            <w:pPr>
              <w:shd w:val="clear" w:color="auto" w:fill="FFFFFF"/>
              <w:ind w:left="5" w:right="619" w:hanging="5"/>
              <w:jc w:val="both"/>
            </w:pPr>
            <w:r>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5C363B" w:rsidRDefault="005C363B">
            <w:pPr>
              <w:shd w:val="clear" w:color="auto" w:fill="FFFFFF"/>
              <w:ind w:left="5" w:right="619" w:hanging="5"/>
              <w:jc w:val="both"/>
            </w:pPr>
            <w:r>
              <w:t>пл. Свободы, д. 3</w:t>
            </w:r>
          </w:p>
          <w:p w:rsidR="005C363B" w:rsidRDefault="005C363B">
            <w:pPr>
              <w:shd w:val="clear" w:color="auto" w:fill="FFFFFF"/>
              <w:ind w:left="5" w:right="619" w:hanging="5"/>
              <w:jc w:val="both"/>
            </w:pPr>
            <w:r>
              <w:t>ИНН 5260214123, КПП 525350001</w:t>
            </w:r>
          </w:p>
          <w:p w:rsidR="005C363B" w:rsidRDefault="005C363B">
            <w:pPr>
              <w:shd w:val="clear" w:color="auto" w:fill="FFFFFF"/>
              <w:ind w:left="5" w:right="619" w:hanging="5"/>
              <w:jc w:val="both"/>
            </w:pPr>
            <w:r>
              <w:t>Банковские реквизиты АО «НИАЭП»:</w:t>
            </w:r>
          </w:p>
          <w:p w:rsidR="005C363B" w:rsidRDefault="005C363B">
            <w:pPr>
              <w:shd w:val="clear" w:color="auto" w:fill="FFFFFF"/>
              <w:ind w:left="5" w:right="619" w:hanging="5"/>
              <w:jc w:val="both"/>
            </w:pPr>
            <w:r>
              <w:t>Получатель: АО «НИАЭП»</w:t>
            </w:r>
          </w:p>
          <w:p w:rsidR="005C363B" w:rsidRDefault="005C363B">
            <w:pPr>
              <w:ind w:hanging="5"/>
              <w:jc w:val="both"/>
            </w:pPr>
            <w:r>
              <w:t>р/</w:t>
            </w:r>
            <w:proofErr w:type="spellStart"/>
            <w:r>
              <w:t>сч</w:t>
            </w:r>
            <w:proofErr w:type="spellEnd"/>
            <w:r>
              <w:t xml:space="preserve"> 40702810110010000214</w:t>
            </w:r>
          </w:p>
          <w:p w:rsidR="005C363B" w:rsidRDefault="005C363B">
            <w:pPr>
              <w:rPr>
                <w:color w:val="000000"/>
              </w:rPr>
            </w:pPr>
            <w:r>
              <w:rPr>
                <w:color w:val="000000"/>
              </w:rPr>
              <w:t>в ПАО «САРОВБИЗНЕСБАНК» г. Саров</w:t>
            </w:r>
          </w:p>
          <w:p w:rsidR="005C363B" w:rsidRDefault="005C363B">
            <w:pPr>
              <w:ind w:hanging="5"/>
              <w:jc w:val="both"/>
            </w:pPr>
            <w:r>
              <w:t>БИК 042204721</w:t>
            </w:r>
          </w:p>
          <w:p w:rsidR="005C363B" w:rsidRDefault="005C363B">
            <w:pPr>
              <w:shd w:val="clear" w:color="auto" w:fill="FFFFFF"/>
              <w:ind w:left="5" w:right="619" w:hanging="5"/>
              <w:jc w:val="both"/>
              <w:rPr>
                <w:spacing w:val="-1"/>
              </w:rPr>
            </w:pPr>
            <w:r>
              <w:rPr>
                <w:spacing w:val="-1"/>
              </w:rPr>
              <w:t>ОГРН 1075260029240</w:t>
            </w:r>
          </w:p>
          <w:p w:rsidR="005C363B" w:rsidRDefault="005C363B">
            <w:pPr>
              <w:shd w:val="clear" w:color="auto" w:fill="FFFFFF"/>
              <w:ind w:left="14" w:hanging="5"/>
              <w:jc w:val="both"/>
            </w:pPr>
            <w:r>
              <w:t>к/</w:t>
            </w:r>
            <w:proofErr w:type="spellStart"/>
            <w:r>
              <w:t>сч</w:t>
            </w:r>
            <w:proofErr w:type="spellEnd"/>
            <w:r>
              <w:t xml:space="preserve"> 30101810200000000721</w:t>
            </w:r>
          </w:p>
          <w:p w:rsidR="005C363B" w:rsidRDefault="005C363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C363B" w:rsidRDefault="005C363B">
            <w:pPr>
              <w:shd w:val="clear" w:color="auto" w:fill="FFFFFF"/>
              <w:tabs>
                <w:tab w:val="left" w:pos="0"/>
              </w:tabs>
              <w:ind w:firstLine="709"/>
              <w:jc w:val="center"/>
              <w:rPr>
                <w:i/>
              </w:rPr>
            </w:pPr>
            <w:r>
              <w:rPr>
                <w:i/>
              </w:rPr>
              <w:t>(указывается адрес,</w:t>
            </w:r>
          </w:p>
          <w:p w:rsidR="005C363B" w:rsidRDefault="005C363B">
            <w:pPr>
              <w:shd w:val="clear" w:color="auto" w:fill="FFFFFF"/>
              <w:tabs>
                <w:tab w:val="left" w:pos="0"/>
              </w:tabs>
              <w:jc w:val="center"/>
            </w:pPr>
            <w:r>
              <w:rPr>
                <w:i/>
              </w:rPr>
              <w:t>платежные реквизиты)</w:t>
            </w:r>
          </w:p>
        </w:tc>
      </w:tr>
    </w:tbl>
    <w:p w:rsidR="005C363B" w:rsidRDefault="005C363B" w:rsidP="005C363B">
      <w:pPr>
        <w:shd w:val="clear" w:color="auto" w:fill="FFFFFF"/>
        <w:tabs>
          <w:tab w:val="left" w:pos="0"/>
        </w:tabs>
        <w:ind w:left="3941" w:firstLine="709"/>
        <w:jc w:val="both"/>
        <w:rPr>
          <w:spacing w:val="-4"/>
        </w:rPr>
      </w:pPr>
    </w:p>
    <w:p w:rsidR="005C363B" w:rsidRDefault="005C363B" w:rsidP="005C363B">
      <w:pPr>
        <w:shd w:val="clear" w:color="auto" w:fill="FFFFFF"/>
        <w:tabs>
          <w:tab w:val="left" w:pos="0"/>
        </w:tabs>
        <w:jc w:val="center"/>
        <w:rPr>
          <w:spacing w:val="-4"/>
        </w:rPr>
      </w:pPr>
      <w:r>
        <w:rPr>
          <w:spacing w:val="-4"/>
        </w:rPr>
        <w:t>ПОДПИСИ СТОРОН:</w:t>
      </w: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5C363B" w:rsidRDefault="005C363B" w:rsidP="005C363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5C363B" w:rsidRDefault="005C363B" w:rsidP="005C363B">
      <w:pPr>
        <w:tabs>
          <w:tab w:val="left" w:pos="0"/>
        </w:tabs>
        <w:ind w:firstLine="709"/>
        <w:jc w:val="both"/>
        <w:rPr>
          <w:b/>
          <w:color w:val="000000"/>
        </w:rPr>
      </w:pPr>
    </w:p>
    <w:p w:rsidR="00BD370F" w:rsidRDefault="00BD370F"/>
    <w:sectPr w:rsidR="00BD370F" w:rsidSect="00BD370F">
      <w:pgSz w:w="11906" w:h="16838"/>
      <w:pgMar w:top="28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DB5"/>
    <w:rsid w:val="00221323"/>
    <w:rsid w:val="00422AA1"/>
    <w:rsid w:val="005C363B"/>
    <w:rsid w:val="00722447"/>
    <w:rsid w:val="00830556"/>
    <w:rsid w:val="00AC608B"/>
    <w:rsid w:val="00B74DB5"/>
    <w:rsid w:val="00BD370F"/>
    <w:rsid w:val="00D0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63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C363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5C363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5C363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5C363B"/>
    <w:rPr>
      <w:rFonts w:ascii="Times New Roman" w:eastAsia="Times New Roman" w:hAnsi="Times New Roman" w:cs="Times New Roman"/>
      <w:i/>
      <w:iCs/>
      <w:spacing w:val="20"/>
      <w:sz w:val="96"/>
      <w:szCs w:val="20"/>
      <w:lang w:eastAsia="ru-RU"/>
    </w:rPr>
  </w:style>
  <w:style w:type="character" w:styleId="a3">
    <w:name w:val="Hyperlink"/>
    <w:semiHidden/>
    <w:unhideWhenUsed/>
    <w:rsid w:val="005C363B"/>
    <w:rPr>
      <w:color w:val="0000FF"/>
      <w:u w:val="single"/>
    </w:rPr>
  </w:style>
  <w:style w:type="paragraph" w:styleId="a4">
    <w:name w:val="Body Text"/>
    <w:basedOn w:val="a"/>
    <w:link w:val="a5"/>
    <w:semiHidden/>
    <w:unhideWhenUsed/>
    <w:rsid w:val="005C363B"/>
    <w:pPr>
      <w:spacing w:after="120"/>
    </w:pPr>
  </w:style>
  <w:style w:type="character" w:customStyle="1" w:styleId="a5">
    <w:name w:val="Основной текст Знак"/>
    <w:basedOn w:val="a0"/>
    <w:link w:val="a4"/>
    <w:semiHidden/>
    <w:rsid w:val="005C363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C363B"/>
    <w:pPr>
      <w:spacing w:after="120"/>
      <w:ind w:left="283"/>
    </w:pPr>
  </w:style>
  <w:style w:type="character" w:customStyle="1" w:styleId="a7">
    <w:name w:val="Основной текст с отступом Знак"/>
    <w:basedOn w:val="a0"/>
    <w:link w:val="a6"/>
    <w:semiHidden/>
    <w:rsid w:val="005C363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C363B"/>
    <w:pPr>
      <w:spacing w:after="120" w:line="480" w:lineRule="auto"/>
    </w:pPr>
  </w:style>
  <w:style w:type="character" w:customStyle="1" w:styleId="22">
    <w:name w:val="Основной текст 2 Знак"/>
    <w:basedOn w:val="a0"/>
    <w:link w:val="21"/>
    <w:semiHidden/>
    <w:rsid w:val="005C363B"/>
    <w:rPr>
      <w:rFonts w:ascii="Times New Roman" w:eastAsia="Times New Roman" w:hAnsi="Times New Roman" w:cs="Times New Roman"/>
      <w:sz w:val="24"/>
      <w:szCs w:val="24"/>
      <w:lang w:eastAsia="ru-RU"/>
    </w:rPr>
  </w:style>
  <w:style w:type="paragraph" w:styleId="3">
    <w:name w:val="Body Text 3"/>
    <w:basedOn w:val="a"/>
    <w:link w:val="30"/>
    <w:unhideWhenUsed/>
    <w:rsid w:val="005C363B"/>
    <w:rPr>
      <w:sz w:val="28"/>
      <w:szCs w:val="20"/>
    </w:rPr>
  </w:style>
  <w:style w:type="character" w:customStyle="1" w:styleId="30">
    <w:name w:val="Основной текст 3 Знак"/>
    <w:basedOn w:val="a0"/>
    <w:link w:val="3"/>
    <w:rsid w:val="005C363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C363B"/>
    <w:pPr>
      <w:spacing w:after="120"/>
      <w:ind w:left="283"/>
    </w:pPr>
    <w:rPr>
      <w:sz w:val="16"/>
      <w:szCs w:val="16"/>
    </w:rPr>
  </w:style>
  <w:style w:type="character" w:customStyle="1" w:styleId="32">
    <w:name w:val="Основной текст с отступом 3 Знак"/>
    <w:basedOn w:val="a0"/>
    <w:link w:val="31"/>
    <w:semiHidden/>
    <w:rsid w:val="005C363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C363B"/>
    <w:pPr>
      <w:tabs>
        <w:tab w:val="left" w:pos="709"/>
      </w:tabs>
      <w:spacing w:before="120" w:after="120"/>
      <w:ind w:left="709" w:hanging="709"/>
      <w:jc w:val="both"/>
    </w:pPr>
    <w:rPr>
      <w:szCs w:val="20"/>
    </w:rPr>
  </w:style>
  <w:style w:type="character" w:customStyle="1" w:styleId="12">
    <w:name w:val="Стиль1 Знак"/>
    <w:link w:val="1"/>
    <w:locked/>
    <w:rsid w:val="005C363B"/>
    <w:rPr>
      <w:rFonts w:ascii="Calibri" w:eastAsia="Calibri" w:hAnsi="Calibri"/>
      <w:sz w:val="28"/>
      <w:szCs w:val="28"/>
      <w:lang w:val="x-none" w:eastAsia="x-none"/>
    </w:rPr>
  </w:style>
  <w:style w:type="paragraph" w:customStyle="1" w:styleId="1">
    <w:name w:val="Стиль1"/>
    <w:basedOn w:val="a"/>
    <w:link w:val="12"/>
    <w:rsid w:val="005C363B"/>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63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C363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5C363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5C363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5C363B"/>
    <w:rPr>
      <w:rFonts w:ascii="Times New Roman" w:eastAsia="Times New Roman" w:hAnsi="Times New Roman" w:cs="Times New Roman"/>
      <w:i/>
      <w:iCs/>
      <w:spacing w:val="20"/>
      <w:sz w:val="96"/>
      <w:szCs w:val="20"/>
      <w:lang w:eastAsia="ru-RU"/>
    </w:rPr>
  </w:style>
  <w:style w:type="character" w:styleId="a3">
    <w:name w:val="Hyperlink"/>
    <w:semiHidden/>
    <w:unhideWhenUsed/>
    <w:rsid w:val="005C363B"/>
    <w:rPr>
      <w:color w:val="0000FF"/>
      <w:u w:val="single"/>
    </w:rPr>
  </w:style>
  <w:style w:type="paragraph" w:styleId="a4">
    <w:name w:val="Body Text"/>
    <w:basedOn w:val="a"/>
    <w:link w:val="a5"/>
    <w:semiHidden/>
    <w:unhideWhenUsed/>
    <w:rsid w:val="005C363B"/>
    <w:pPr>
      <w:spacing w:after="120"/>
    </w:pPr>
  </w:style>
  <w:style w:type="character" w:customStyle="1" w:styleId="a5">
    <w:name w:val="Основной текст Знак"/>
    <w:basedOn w:val="a0"/>
    <w:link w:val="a4"/>
    <w:semiHidden/>
    <w:rsid w:val="005C363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C363B"/>
    <w:pPr>
      <w:spacing w:after="120"/>
      <w:ind w:left="283"/>
    </w:pPr>
  </w:style>
  <w:style w:type="character" w:customStyle="1" w:styleId="a7">
    <w:name w:val="Основной текст с отступом Знак"/>
    <w:basedOn w:val="a0"/>
    <w:link w:val="a6"/>
    <w:semiHidden/>
    <w:rsid w:val="005C363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C363B"/>
    <w:pPr>
      <w:spacing w:after="120" w:line="480" w:lineRule="auto"/>
    </w:pPr>
  </w:style>
  <w:style w:type="character" w:customStyle="1" w:styleId="22">
    <w:name w:val="Основной текст 2 Знак"/>
    <w:basedOn w:val="a0"/>
    <w:link w:val="21"/>
    <w:semiHidden/>
    <w:rsid w:val="005C363B"/>
    <w:rPr>
      <w:rFonts w:ascii="Times New Roman" w:eastAsia="Times New Roman" w:hAnsi="Times New Roman" w:cs="Times New Roman"/>
      <w:sz w:val="24"/>
      <w:szCs w:val="24"/>
      <w:lang w:eastAsia="ru-RU"/>
    </w:rPr>
  </w:style>
  <w:style w:type="paragraph" w:styleId="3">
    <w:name w:val="Body Text 3"/>
    <w:basedOn w:val="a"/>
    <w:link w:val="30"/>
    <w:unhideWhenUsed/>
    <w:rsid w:val="005C363B"/>
    <w:rPr>
      <w:sz w:val="28"/>
      <w:szCs w:val="20"/>
    </w:rPr>
  </w:style>
  <w:style w:type="character" w:customStyle="1" w:styleId="30">
    <w:name w:val="Основной текст 3 Знак"/>
    <w:basedOn w:val="a0"/>
    <w:link w:val="3"/>
    <w:rsid w:val="005C363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C363B"/>
    <w:pPr>
      <w:spacing w:after="120"/>
      <w:ind w:left="283"/>
    </w:pPr>
    <w:rPr>
      <w:sz w:val="16"/>
      <w:szCs w:val="16"/>
    </w:rPr>
  </w:style>
  <w:style w:type="character" w:customStyle="1" w:styleId="32">
    <w:name w:val="Основной текст с отступом 3 Знак"/>
    <w:basedOn w:val="a0"/>
    <w:link w:val="31"/>
    <w:semiHidden/>
    <w:rsid w:val="005C363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C363B"/>
    <w:pPr>
      <w:tabs>
        <w:tab w:val="left" w:pos="709"/>
      </w:tabs>
      <w:spacing w:before="120" w:after="120"/>
      <w:ind w:left="709" w:hanging="709"/>
      <w:jc w:val="both"/>
    </w:pPr>
    <w:rPr>
      <w:szCs w:val="20"/>
    </w:rPr>
  </w:style>
  <w:style w:type="character" w:customStyle="1" w:styleId="12">
    <w:name w:val="Стиль1 Знак"/>
    <w:link w:val="1"/>
    <w:locked/>
    <w:rsid w:val="005C363B"/>
    <w:rPr>
      <w:rFonts w:ascii="Calibri" w:eastAsia="Calibri" w:hAnsi="Calibri"/>
      <w:sz w:val="28"/>
      <w:szCs w:val="28"/>
      <w:lang w:val="x-none" w:eastAsia="x-none"/>
    </w:rPr>
  </w:style>
  <w:style w:type="paragraph" w:customStyle="1" w:styleId="1">
    <w:name w:val="Стиль1"/>
    <w:basedOn w:val="a"/>
    <w:link w:val="12"/>
    <w:rsid w:val="005C363B"/>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34</Pages>
  <Words>18736</Words>
  <Characters>106798</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6</cp:revision>
  <dcterms:created xsi:type="dcterms:W3CDTF">2016-01-27T09:12:00Z</dcterms:created>
  <dcterms:modified xsi:type="dcterms:W3CDTF">2016-01-27T10:55:00Z</dcterms:modified>
</cp:coreProperties>
</file>